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0F" w:rsidRPr="000D7C11" w:rsidRDefault="003B08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Estrangelo Edessa"/>
          <w:b/>
          <w:sz w:val="20"/>
        </w:rPr>
      </w:pPr>
      <w:r>
        <w:rPr>
          <w:rFonts w:ascii="Tahoma" w:hAnsi="Tahoma" w:cs="Estrangelo Edessa"/>
          <w:noProof/>
          <w:sz w:val="20"/>
        </w:rPr>
        <w:drawing>
          <wp:anchor distT="0" distB="0" distL="114300" distR="114300" simplePos="0" relativeHeight="251657728" behindDoc="1" locked="0" layoutInCell="1" allowOverlap="1" wp14:anchorId="27D9881F" wp14:editId="5F47CD40">
            <wp:simplePos x="0" y="0"/>
            <wp:positionH relativeFrom="column">
              <wp:posOffset>5422900</wp:posOffset>
            </wp:positionH>
            <wp:positionV relativeFrom="paragraph">
              <wp:posOffset>0</wp:posOffset>
            </wp:positionV>
            <wp:extent cx="755650" cy="1042670"/>
            <wp:effectExtent l="0" t="0" r="6350" b="5080"/>
            <wp:wrapTight wrapText="bothSides">
              <wp:wrapPolygon edited="0">
                <wp:start x="0" y="0"/>
                <wp:lineTo x="0" y="21311"/>
                <wp:lineTo x="21237" y="21311"/>
                <wp:lineTo x="21237" y="0"/>
                <wp:lineTo x="0" y="0"/>
              </wp:wrapPolygon>
            </wp:wrapTight>
            <wp:docPr id="6" name="Picture 6" descr="ex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10426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Estrangelo Edessa"/>
          <w:noProof/>
          <w:sz w:val="20"/>
        </w:rPr>
        <w:drawing>
          <wp:anchor distT="0" distB="0" distL="114300" distR="114300" simplePos="0" relativeHeight="251658752" behindDoc="1" locked="0" layoutInCell="1" allowOverlap="1" wp14:anchorId="77ADE5ED" wp14:editId="655AB440">
            <wp:simplePos x="0" y="0"/>
            <wp:positionH relativeFrom="margin">
              <wp:align>left</wp:align>
            </wp:positionH>
            <wp:positionV relativeFrom="paragraph">
              <wp:posOffset>69850</wp:posOffset>
            </wp:positionV>
            <wp:extent cx="1047115" cy="1047115"/>
            <wp:effectExtent l="0" t="0" r="635" b="635"/>
            <wp:wrapTight wrapText="bothSides">
              <wp:wrapPolygon edited="0">
                <wp:start x="0" y="0"/>
                <wp:lineTo x="0" y="21220"/>
                <wp:lineTo x="21220" y="21220"/>
                <wp:lineTo x="212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RTA~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47115" cy="1047115"/>
                    </a:xfrm>
                    <a:prstGeom prst="rect">
                      <a:avLst/>
                    </a:prstGeom>
                    <a:noFill/>
                  </pic:spPr>
                </pic:pic>
              </a:graphicData>
            </a:graphic>
            <wp14:sizeRelH relativeFrom="page">
              <wp14:pctWidth>0</wp14:pctWidth>
            </wp14:sizeRelH>
            <wp14:sizeRelV relativeFrom="page">
              <wp14:pctHeight>0</wp14:pctHeight>
            </wp14:sizeRelV>
          </wp:anchor>
        </w:drawing>
      </w:r>
      <w:r w:rsidR="006D050F" w:rsidRPr="000D7C11">
        <w:rPr>
          <w:rFonts w:ascii="Tahoma" w:hAnsi="Tahoma" w:cs="Estrangelo Edessa"/>
          <w:b/>
          <w:noProof/>
          <w:sz w:val="20"/>
        </w:rPr>
        <w:t>Campbell</w:t>
      </w:r>
      <w:r w:rsidR="006D050F" w:rsidRPr="000D7C11">
        <w:rPr>
          <w:rFonts w:ascii="Tahoma" w:hAnsi="Tahoma" w:cs="Estrangelo Edessa"/>
          <w:b/>
          <w:sz w:val="20"/>
        </w:rPr>
        <w:t xml:space="preserve"> High School</w:t>
      </w:r>
    </w:p>
    <w:p w:rsidR="006D050F" w:rsidRPr="000D7C11" w:rsidRDefault="006D05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Estrangelo Edessa"/>
          <w:b/>
          <w:sz w:val="20"/>
        </w:rPr>
      </w:pPr>
      <w:r w:rsidRPr="000D7C11">
        <w:rPr>
          <w:rFonts w:ascii="Tahoma" w:hAnsi="Tahoma" w:cs="Estrangelo Edessa"/>
          <w:b/>
          <w:sz w:val="20"/>
        </w:rPr>
        <w:t>5265 Ward Street Smyrna, GA 30080</w:t>
      </w:r>
    </w:p>
    <w:p w:rsidR="006D050F" w:rsidRPr="000D7C11" w:rsidRDefault="006D05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Estrangelo Edessa"/>
          <w:sz w:val="18"/>
          <w:szCs w:val="18"/>
        </w:rPr>
      </w:pPr>
      <w:r w:rsidRPr="000D7C11">
        <w:rPr>
          <w:rFonts w:ascii="Tahoma" w:hAnsi="Tahoma" w:cs="Estrangelo Edessa"/>
          <w:sz w:val="18"/>
          <w:szCs w:val="18"/>
        </w:rPr>
        <w:t xml:space="preserve">School Website: </w:t>
      </w:r>
      <w:hyperlink r:id="rId9" w:history="1">
        <w:r w:rsidR="00286B18" w:rsidRPr="00286B18">
          <w:rPr>
            <w:rStyle w:val="Hyperlink"/>
            <w:sz w:val="18"/>
            <w:szCs w:val="18"/>
          </w:rPr>
          <w:t>http://www.cobbk12.org/CampbellHS/</w:t>
        </w:r>
      </w:hyperlink>
      <w:r w:rsidR="00286B18">
        <w:rPr>
          <w:sz w:val="18"/>
          <w:szCs w:val="18"/>
        </w:rPr>
        <w:t xml:space="preserve"> </w:t>
      </w:r>
      <w:r w:rsidR="00D704F3">
        <w:rPr>
          <w:rFonts w:ascii="Tahoma" w:hAnsi="Tahoma" w:cs="Estrangelo Edessa"/>
          <w:sz w:val="18"/>
          <w:szCs w:val="18"/>
        </w:rPr>
        <w:t>Phone: 678-842-6850</w:t>
      </w:r>
    </w:p>
    <w:p w:rsidR="006D050F" w:rsidRDefault="006D050F" w:rsidP="006D05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Estrangelo Edessa"/>
          <w:b/>
          <w:sz w:val="32"/>
          <w:szCs w:val="32"/>
        </w:rPr>
      </w:pPr>
    </w:p>
    <w:p w:rsidR="006D050F" w:rsidRDefault="006E5A27" w:rsidP="003B08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Estrangelo Edessa"/>
          <w:b/>
          <w:sz w:val="32"/>
          <w:szCs w:val="32"/>
        </w:rPr>
      </w:pPr>
      <w:r>
        <w:rPr>
          <w:rFonts w:ascii="Tahoma" w:hAnsi="Tahoma" w:cs="Estrangelo Edessa"/>
          <w:b/>
          <w:sz w:val="32"/>
          <w:szCs w:val="32"/>
        </w:rPr>
        <w:t>Course Syllabus</w:t>
      </w:r>
    </w:p>
    <w:p w:rsidR="006E5A27" w:rsidRDefault="006E5A27" w:rsidP="003B08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Estrangelo Edessa"/>
          <w:b/>
          <w:sz w:val="32"/>
          <w:szCs w:val="32"/>
        </w:rPr>
      </w:pPr>
      <w:r>
        <w:rPr>
          <w:rFonts w:ascii="Tahoma" w:hAnsi="Tahoma" w:cs="Estrangelo Edessa"/>
          <w:b/>
          <w:sz w:val="32"/>
          <w:szCs w:val="32"/>
        </w:rPr>
        <w:t>World History</w:t>
      </w:r>
    </w:p>
    <w:p w:rsidR="006E5A27" w:rsidRPr="000D7C11" w:rsidRDefault="004D176A" w:rsidP="003B08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Estrangelo Edessa"/>
          <w:b/>
          <w:sz w:val="32"/>
          <w:szCs w:val="32"/>
        </w:rPr>
      </w:pPr>
      <w:r>
        <w:rPr>
          <w:rFonts w:ascii="Tahoma" w:hAnsi="Tahoma" w:cs="Estrangelo Edessa"/>
          <w:b/>
          <w:sz w:val="32"/>
          <w:szCs w:val="32"/>
        </w:rPr>
        <w:tab/>
      </w:r>
      <w:r>
        <w:rPr>
          <w:rFonts w:ascii="Tahoma" w:hAnsi="Tahoma" w:cs="Estrangelo Edessa"/>
          <w:b/>
          <w:sz w:val="32"/>
          <w:szCs w:val="32"/>
        </w:rPr>
        <w:tab/>
      </w:r>
      <w:r>
        <w:rPr>
          <w:rFonts w:ascii="Tahoma" w:hAnsi="Tahoma" w:cs="Estrangelo Edessa"/>
          <w:b/>
          <w:sz w:val="32"/>
          <w:szCs w:val="32"/>
        </w:rPr>
        <w:tab/>
      </w:r>
      <w:r>
        <w:rPr>
          <w:rFonts w:ascii="Tahoma" w:hAnsi="Tahoma" w:cs="Estrangelo Edessa"/>
          <w:b/>
          <w:sz w:val="32"/>
          <w:szCs w:val="32"/>
        </w:rPr>
        <w:tab/>
      </w:r>
      <w:r>
        <w:rPr>
          <w:rFonts w:ascii="Tahoma" w:hAnsi="Tahoma" w:cs="Estrangelo Edessa"/>
          <w:b/>
          <w:sz w:val="32"/>
          <w:szCs w:val="32"/>
        </w:rPr>
        <w:tab/>
        <w:t xml:space="preserve">      </w:t>
      </w:r>
      <w:r w:rsidR="000102D7">
        <w:rPr>
          <w:rFonts w:ascii="Tahoma" w:hAnsi="Tahoma" w:cs="Estrangelo Edessa"/>
          <w:b/>
          <w:sz w:val="32"/>
          <w:szCs w:val="32"/>
        </w:rPr>
        <w:t xml:space="preserve">Spring </w:t>
      </w:r>
      <w:r w:rsidR="00F651F9">
        <w:rPr>
          <w:rFonts w:ascii="Tahoma" w:hAnsi="Tahoma" w:cs="Estrangelo Edessa"/>
          <w:b/>
          <w:sz w:val="32"/>
          <w:szCs w:val="32"/>
        </w:rPr>
        <w:t>2019</w:t>
      </w:r>
    </w:p>
    <w:p w:rsidR="00B44138" w:rsidRPr="00F42377" w:rsidRDefault="00B44138" w:rsidP="006E5A2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Estrangelo Edessa"/>
          <w:szCs w:val="24"/>
        </w:rPr>
      </w:pPr>
    </w:p>
    <w:p w:rsidR="007B6DB5" w:rsidRPr="006B45EB" w:rsidRDefault="00913BF4" w:rsidP="006D05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Estrangelo Edessa"/>
          <w:b/>
          <w:sz w:val="28"/>
          <w:szCs w:val="24"/>
        </w:rPr>
      </w:pPr>
      <w:r w:rsidRPr="006B45EB">
        <w:rPr>
          <w:rFonts w:ascii="Tahoma" w:hAnsi="Tahoma" w:cs="Estrangelo Edessa"/>
          <w:b/>
          <w:sz w:val="28"/>
          <w:szCs w:val="24"/>
        </w:rPr>
        <w:t>Instruc</w:t>
      </w:r>
      <w:r w:rsidR="00BB3135" w:rsidRPr="006B45EB">
        <w:rPr>
          <w:rFonts w:ascii="Tahoma" w:hAnsi="Tahoma" w:cs="Estrangelo Edessa"/>
          <w:b/>
          <w:sz w:val="28"/>
          <w:szCs w:val="24"/>
        </w:rPr>
        <w:t>tor</w:t>
      </w:r>
      <w:r w:rsidR="00CD604D" w:rsidRPr="006B45EB">
        <w:rPr>
          <w:rFonts w:ascii="Tahoma" w:hAnsi="Tahoma" w:cs="Estrangelo Edessa"/>
          <w:b/>
          <w:sz w:val="28"/>
          <w:szCs w:val="24"/>
        </w:rPr>
        <w:t xml:space="preserve">: </w:t>
      </w:r>
      <w:r w:rsidR="00F651F9">
        <w:rPr>
          <w:rFonts w:ascii="Tahoma" w:hAnsi="Tahoma" w:cs="Estrangelo Edessa"/>
          <w:b/>
          <w:sz w:val="28"/>
          <w:szCs w:val="24"/>
        </w:rPr>
        <w:t>Timothy Rose</w:t>
      </w:r>
    </w:p>
    <w:p w:rsidR="00BB3135" w:rsidRPr="006B45EB" w:rsidRDefault="006D050F" w:rsidP="006D05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Estrangelo Edessa"/>
          <w:sz w:val="28"/>
          <w:szCs w:val="24"/>
        </w:rPr>
      </w:pPr>
      <w:r w:rsidRPr="006B45EB">
        <w:rPr>
          <w:rFonts w:ascii="Tahoma" w:hAnsi="Tahoma" w:cs="Estrangelo Edessa"/>
          <w:b/>
          <w:sz w:val="28"/>
          <w:szCs w:val="24"/>
        </w:rPr>
        <w:t>Email:</w:t>
      </w:r>
      <w:r w:rsidRPr="006B45EB">
        <w:rPr>
          <w:rFonts w:ascii="Tahoma" w:hAnsi="Tahoma" w:cs="Estrangelo Edessa"/>
          <w:sz w:val="28"/>
          <w:szCs w:val="24"/>
        </w:rPr>
        <w:t xml:space="preserve"> </w:t>
      </w:r>
      <w:hyperlink r:id="rId10" w:history="1">
        <w:r w:rsidR="00F651F9" w:rsidRPr="00E46DBE">
          <w:rPr>
            <w:rStyle w:val="Hyperlink"/>
            <w:rFonts w:ascii="Tahoma" w:hAnsi="Tahoma" w:cs="Estrangelo Edessa"/>
            <w:sz w:val="28"/>
            <w:szCs w:val="24"/>
          </w:rPr>
          <w:t>timothy.rose@cobbk12.org</w:t>
        </w:r>
      </w:hyperlink>
    </w:p>
    <w:p w:rsidR="0079672E" w:rsidRPr="006B45EB" w:rsidRDefault="0079672E" w:rsidP="006D05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Estrangelo Edessa"/>
          <w:sz w:val="28"/>
          <w:szCs w:val="24"/>
        </w:rPr>
      </w:pPr>
      <w:r w:rsidRPr="006B45EB">
        <w:rPr>
          <w:rFonts w:ascii="Tahoma" w:hAnsi="Tahoma" w:cs="Estrangelo Edessa"/>
          <w:b/>
          <w:sz w:val="28"/>
          <w:szCs w:val="24"/>
        </w:rPr>
        <w:t xml:space="preserve">Blog: </w:t>
      </w:r>
      <w:r w:rsidR="00BB0AC2" w:rsidRPr="00BB0AC2">
        <w:rPr>
          <w:rStyle w:val="Hyperlink"/>
        </w:rPr>
        <w:t>https://mrrosecampbellhs</w:t>
      </w:r>
      <w:r w:rsidR="00332F03">
        <w:rPr>
          <w:rStyle w:val="Hyperlink"/>
        </w:rPr>
        <w:t>1</w:t>
      </w:r>
      <w:bookmarkStart w:id="0" w:name="_GoBack"/>
      <w:bookmarkEnd w:id="0"/>
      <w:r w:rsidR="00BB0AC2" w:rsidRPr="00BB0AC2">
        <w:rPr>
          <w:rStyle w:val="Hyperlink"/>
        </w:rPr>
        <w:t>.weebly.com/</w:t>
      </w:r>
    </w:p>
    <w:p w:rsidR="0079672E" w:rsidRPr="006B45EB" w:rsidRDefault="0079672E" w:rsidP="006D05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Estrangelo Edessa"/>
          <w:sz w:val="28"/>
          <w:szCs w:val="24"/>
        </w:rPr>
      </w:pPr>
    </w:p>
    <w:p w:rsidR="006D050F" w:rsidRPr="006B45EB" w:rsidRDefault="006D050F" w:rsidP="006E5A27">
      <w:pPr>
        <w:widowControl w:val="0"/>
        <w:numPr>
          <w:ilvl w:val="0"/>
          <w:numId w:val="46"/>
        </w:numPr>
        <w:autoSpaceDE w:val="0"/>
        <w:autoSpaceDN w:val="0"/>
        <w:adjustRightInd w:val="0"/>
        <w:rPr>
          <w:rFonts w:ascii="Tahoma" w:hAnsi="Tahoma" w:cs="TimesNewRomanPSMT"/>
          <w:sz w:val="28"/>
          <w:szCs w:val="24"/>
        </w:rPr>
      </w:pPr>
      <w:r w:rsidRPr="006B45EB">
        <w:rPr>
          <w:rFonts w:ascii="Tahoma" w:hAnsi="Tahoma"/>
          <w:b/>
          <w:sz w:val="28"/>
        </w:rPr>
        <w:t>Course Description</w:t>
      </w:r>
      <w:r w:rsidRPr="006B45EB">
        <w:rPr>
          <w:rFonts w:ascii="Tahoma" w:hAnsi="Tahoma"/>
          <w:sz w:val="28"/>
        </w:rPr>
        <w:t>:</w:t>
      </w:r>
      <w:r w:rsidRPr="006B45EB">
        <w:rPr>
          <w:rFonts w:ascii="Tahoma" w:hAnsi="Tahoma"/>
          <w:sz w:val="22"/>
        </w:rPr>
        <w:t xml:space="preserve"> </w:t>
      </w:r>
      <w:r w:rsidR="00EA49A8" w:rsidRPr="006B45EB">
        <w:rPr>
          <w:rFonts w:ascii="Tahoma" w:hAnsi="Tahoma" w:cs="TimesNewRomanPSMT"/>
          <w:sz w:val="28"/>
          <w:szCs w:val="24"/>
        </w:rPr>
        <w:t>This class will examine major themes and events around the world from the earliest civilizations up to modern history</w:t>
      </w:r>
      <w:r w:rsidRPr="006B45EB">
        <w:rPr>
          <w:rFonts w:ascii="Tahoma" w:hAnsi="Tahoma" w:cs="TimesNewRomanPSMT"/>
          <w:sz w:val="28"/>
          <w:szCs w:val="24"/>
        </w:rPr>
        <w:t>.</w:t>
      </w:r>
      <w:r w:rsidR="00EA49A8" w:rsidRPr="006B45EB">
        <w:rPr>
          <w:rFonts w:ascii="Tahoma" w:hAnsi="Tahoma" w:cs="TimesNewRomanPSMT"/>
          <w:sz w:val="28"/>
          <w:szCs w:val="24"/>
        </w:rPr>
        <w:t xml:space="preserve">  The primary resource for this class will be our textbook: </w:t>
      </w:r>
      <w:r w:rsidR="00EA49A8" w:rsidRPr="006B45EB">
        <w:rPr>
          <w:rFonts w:ascii="Tahoma" w:hAnsi="Tahoma" w:cs="TimesNewRomanPSMT"/>
          <w:i/>
          <w:sz w:val="28"/>
          <w:szCs w:val="24"/>
        </w:rPr>
        <w:t>World History: Patterns of Interaction</w:t>
      </w:r>
      <w:r w:rsidR="00EA49A8" w:rsidRPr="006B45EB">
        <w:rPr>
          <w:rFonts w:ascii="Tahoma" w:hAnsi="Tahoma" w:cs="TimesNewRomanPSMT"/>
          <w:sz w:val="28"/>
          <w:szCs w:val="24"/>
        </w:rPr>
        <w:t xml:space="preserve">.   </w:t>
      </w:r>
      <w:r w:rsidR="007D1DE3" w:rsidRPr="006B45EB">
        <w:rPr>
          <w:rFonts w:ascii="Tahoma" w:hAnsi="Tahoma" w:cs="TimesNewRomanPSMT"/>
          <w:sz w:val="28"/>
          <w:szCs w:val="24"/>
        </w:rPr>
        <w:t xml:space="preserve">The curriculum is centered around the Georgia Performance Standards </w:t>
      </w:r>
      <w:r w:rsidR="007F46FB" w:rsidRPr="006B45EB">
        <w:rPr>
          <w:rFonts w:ascii="Tahoma" w:hAnsi="Tahoma" w:cs="TimesNewRomanPSMT"/>
          <w:sz w:val="28"/>
          <w:szCs w:val="24"/>
        </w:rPr>
        <w:t xml:space="preserve">and the Common Core </w:t>
      </w:r>
      <w:r w:rsidR="007D1DE3" w:rsidRPr="006B45EB">
        <w:rPr>
          <w:rFonts w:ascii="Tahoma" w:hAnsi="Tahoma" w:cs="TimesNewRomanPSMT"/>
          <w:sz w:val="28"/>
          <w:szCs w:val="24"/>
        </w:rPr>
        <w:t>for World History, which can found on the Cobb County website under the Picasso tab.  This class will use standard based grading</w:t>
      </w:r>
      <w:r w:rsidR="000B378E" w:rsidRPr="006B45EB">
        <w:rPr>
          <w:rFonts w:ascii="Tahoma" w:hAnsi="Tahoma" w:cs="TimesNewRomanPSMT"/>
          <w:sz w:val="28"/>
          <w:szCs w:val="24"/>
        </w:rPr>
        <w:t>,</w:t>
      </w:r>
      <w:r w:rsidR="007D1DE3" w:rsidRPr="006B45EB">
        <w:rPr>
          <w:rFonts w:ascii="Tahoma" w:hAnsi="Tahoma" w:cs="TimesNewRomanPSMT"/>
          <w:sz w:val="28"/>
          <w:szCs w:val="24"/>
        </w:rPr>
        <w:t xml:space="preserve"> which will be outlined in more detail below.    </w:t>
      </w:r>
    </w:p>
    <w:p w:rsidR="006E5A27" w:rsidRPr="006B45EB" w:rsidRDefault="006E5A27" w:rsidP="006E5A27">
      <w:pPr>
        <w:widowControl w:val="0"/>
        <w:autoSpaceDE w:val="0"/>
        <w:autoSpaceDN w:val="0"/>
        <w:adjustRightInd w:val="0"/>
        <w:ind w:left="1080"/>
        <w:rPr>
          <w:rFonts w:ascii="Tahoma" w:hAnsi="Tahoma" w:cs="TimesNewRomanPSMT"/>
          <w:b/>
          <w:sz w:val="28"/>
          <w:szCs w:val="24"/>
        </w:rPr>
      </w:pPr>
    </w:p>
    <w:p w:rsidR="006E5A27" w:rsidRPr="006B45EB" w:rsidRDefault="006E5A27" w:rsidP="006E5A27">
      <w:pPr>
        <w:widowControl w:val="0"/>
        <w:numPr>
          <w:ilvl w:val="0"/>
          <w:numId w:val="46"/>
        </w:numPr>
        <w:autoSpaceDE w:val="0"/>
        <w:autoSpaceDN w:val="0"/>
        <w:adjustRightInd w:val="0"/>
        <w:rPr>
          <w:rFonts w:ascii="Tahoma" w:hAnsi="Tahoma" w:cs="TimesNewRomanPSMT"/>
          <w:b/>
          <w:sz w:val="28"/>
          <w:szCs w:val="24"/>
        </w:rPr>
      </w:pPr>
      <w:r w:rsidRPr="006B45EB">
        <w:rPr>
          <w:rFonts w:ascii="Tahoma" w:hAnsi="Tahoma" w:cs="TimesNewRomanPSMT"/>
          <w:b/>
          <w:sz w:val="28"/>
          <w:szCs w:val="24"/>
        </w:rPr>
        <w:t>Units of Study</w:t>
      </w:r>
    </w:p>
    <w:p w:rsidR="006E5A27" w:rsidRPr="006B45EB" w:rsidRDefault="006E5A27" w:rsidP="006E5A27">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1</w:t>
      </w:r>
      <w:r w:rsidRPr="006B45EB">
        <w:rPr>
          <w:rFonts w:ascii="Tahoma" w:hAnsi="Tahoma" w:cs="TimesNewRomanPSMT"/>
          <w:sz w:val="28"/>
          <w:szCs w:val="24"/>
        </w:rPr>
        <w:t xml:space="preserve"> - Rise of Civilizations</w:t>
      </w:r>
    </w:p>
    <w:p w:rsidR="006E5A27" w:rsidRPr="006B45EB" w:rsidRDefault="006E5A27" w:rsidP="006E5A27">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2</w:t>
      </w:r>
      <w:r w:rsidRPr="006B45EB">
        <w:rPr>
          <w:rFonts w:ascii="Tahoma" w:hAnsi="Tahoma" w:cs="TimesNewRomanPSMT"/>
          <w:sz w:val="28"/>
          <w:szCs w:val="24"/>
        </w:rPr>
        <w:t xml:space="preserve"> </w:t>
      </w:r>
      <w:r w:rsidR="000102D7">
        <w:rPr>
          <w:rFonts w:ascii="Tahoma" w:hAnsi="Tahoma" w:cs="TimesNewRomanPSMT"/>
          <w:sz w:val="28"/>
          <w:szCs w:val="24"/>
        </w:rPr>
        <w:t>–</w:t>
      </w:r>
      <w:r w:rsidRPr="006B45EB">
        <w:rPr>
          <w:rFonts w:ascii="Tahoma" w:hAnsi="Tahoma" w:cs="TimesNewRomanPSMT"/>
          <w:sz w:val="28"/>
          <w:szCs w:val="24"/>
        </w:rPr>
        <w:t xml:space="preserve"> </w:t>
      </w:r>
      <w:r w:rsidR="000102D7">
        <w:rPr>
          <w:rFonts w:ascii="Tahoma" w:hAnsi="Tahoma" w:cs="TimesNewRomanPSMT"/>
          <w:sz w:val="28"/>
          <w:szCs w:val="24"/>
        </w:rPr>
        <w:t>Emergence of Classical Empires</w:t>
      </w:r>
    </w:p>
    <w:p w:rsidR="006E5A27" w:rsidRPr="006B45EB" w:rsidRDefault="006E5A27" w:rsidP="006E5A27">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3</w:t>
      </w:r>
      <w:r w:rsidRPr="006B45EB">
        <w:rPr>
          <w:rFonts w:ascii="Tahoma" w:hAnsi="Tahoma" w:cs="TimesNewRomanPSMT"/>
          <w:sz w:val="28"/>
          <w:szCs w:val="24"/>
        </w:rPr>
        <w:t xml:space="preserve"> </w:t>
      </w:r>
      <w:r w:rsidR="000102D7">
        <w:rPr>
          <w:rFonts w:ascii="Tahoma" w:hAnsi="Tahoma" w:cs="TimesNewRomanPSMT"/>
          <w:sz w:val="28"/>
          <w:szCs w:val="24"/>
        </w:rPr>
        <w:t xml:space="preserve">– Great Empires of the World </w:t>
      </w:r>
    </w:p>
    <w:p w:rsidR="000102D7" w:rsidRDefault="006E5A27" w:rsidP="006E5A27">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4</w:t>
      </w:r>
      <w:r w:rsidRPr="006B45EB">
        <w:rPr>
          <w:rFonts w:ascii="Tahoma" w:hAnsi="Tahoma" w:cs="TimesNewRomanPSMT"/>
          <w:sz w:val="28"/>
          <w:szCs w:val="24"/>
        </w:rPr>
        <w:t xml:space="preserve"> </w:t>
      </w:r>
      <w:r w:rsidR="000102D7">
        <w:rPr>
          <w:rFonts w:ascii="Tahoma" w:hAnsi="Tahoma" w:cs="TimesNewRomanPSMT"/>
          <w:sz w:val="28"/>
          <w:szCs w:val="24"/>
        </w:rPr>
        <w:t>–</w:t>
      </w:r>
      <w:r w:rsidRPr="006B45EB">
        <w:rPr>
          <w:rFonts w:ascii="Tahoma" w:hAnsi="Tahoma" w:cs="TimesNewRomanPSMT"/>
          <w:sz w:val="28"/>
          <w:szCs w:val="24"/>
        </w:rPr>
        <w:t xml:space="preserve"> </w:t>
      </w:r>
      <w:r w:rsidR="000102D7">
        <w:rPr>
          <w:rFonts w:ascii="Tahoma" w:hAnsi="Tahoma" w:cs="TimesNewRomanPSMT"/>
          <w:sz w:val="28"/>
          <w:szCs w:val="24"/>
        </w:rPr>
        <w:t>The Birth of New Ideas</w:t>
      </w:r>
    </w:p>
    <w:p w:rsidR="006E5A27" w:rsidRPr="006B45EB" w:rsidRDefault="006E5A27" w:rsidP="006E5A27">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5</w:t>
      </w:r>
      <w:r w:rsidRPr="006B45EB">
        <w:rPr>
          <w:rFonts w:ascii="Tahoma" w:hAnsi="Tahoma" w:cs="TimesNewRomanPSMT"/>
          <w:sz w:val="28"/>
          <w:szCs w:val="24"/>
        </w:rPr>
        <w:t xml:space="preserve"> </w:t>
      </w:r>
      <w:r w:rsidR="00917A78" w:rsidRPr="006B45EB">
        <w:rPr>
          <w:rFonts w:ascii="Tahoma" w:hAnsi="Tahoma" w:cs="TimesNewRomanPSMT"/>
          <w:sz w:val="28"/>
          <w:szCs w:val="24"/>
        </w:rPr>
        <w:t>–</w:t>
      </w:r>
      <w:r w:rsidRPr="006B45EB">
        <w:rPr>
          <w:rFonts w:ascii="Tahoma" w:hAnsi="Tahoma" w:cs="TimesNewRomanPSMT"/>
          <w:sz w:val="28"/>
          <w:szCs w:val="24"/>
        </w:rPr>
        <w:t xml:space="preserve"> </w:t>
      </w:r>
      <w:r w:rsidR="000102D7">
        <w:rPr>
          <w:rFonts w:ascii="Tahoma" w:hAnsi="Tahoma" w:cs="TimesNewRomanPSMT"/>
          <w:sz w:val="28"/>
          <w:szCs w:val="24"/>
        </w:rPr>
        <w:t>Age of discovery and Expansion</w:t>
      </w:r>
    </w:p>
    <w:p w:rsidR="00F830B1" w:rsidRPr="006B45EB" w:rsidRDefault="00F830B1" w:rsidP="006E5A27">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6</w:t>
      </w:r>
      <w:r w:rsidR="000102D7">
        <w:rPr>
          <w:rFonts w:ascii="Tahoma" w:hAnsi="Tahoma" w:cs="TimesNewRomanPSMT"/>
          <w:sz w:val="28"/>
          <w:szCs w:val="24"/>
        </w:rPr>
        <w:t xml:space="preserve"> – Age of Reason and Revolutions </w:t>
      </w:r>
    </w:p>
    <w:p w:rsidR="00F830B1" w:rsidRPr="006B45EB" w:rsidRDefault="00F830B1" w:rsidP="006E5A27">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7</w:t>
      </w:r>
      <w:r w:rsidR="000102D7">
        <w:rPr>
          <w:rFonts w:ascii="Tahoma" w:hAnsi="Tahoma" w:cs="TimesNewRomanPSMT"/>
          <w:sz w:val="28"/>
          <w:szCs w:val="24"/>
        </w:rPr>
        <w:t xml:space="preserve"> – The Global World Collides</w:t>
      </w:r>
    </w:p>
    <w:p w:rsidR="00F830B1" w:rsidRPr="006B45EB" w:rsidRDefault="00F830B1" w:rsidP="006E5A27">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8</w:t>
      </w:r>
      <w:r w:rsidR="000102D7">
        <w:rPr>
          <w:rFonts w:ascii="Tahoma" w:hAnsi="Tahoma" w:cs="TimesNewRomanPSMT"/>
          <w:sz w:val="28"/>
          <w:szCs w:val="24"/>
        </w:rPr>
        <w:t xml:space="preserve"> – Globalization &amp; the Modern Era</w:t>
      </w:r>
    </w:p>
    <w:p w:rsidR="00F830B1" w:rsidRPr="006B45EB" w:rsidRDefault="00F830B1" w:rsidP="006E5A27">
      <w:pPr>
        <w:widowControl w:val="0"/>
        <w:autoSpaceDE w:val="0"/>
        <w:autoSpaceDN w:val="0"/>
        <w:adjustRightInd w:val="0"/>
        <w:ind w:left="1080"/>
        <w:rPr>
          <w:rFonts w:ascii="Tahoma" w:hAnsi="Tahoma" w:cs="TimesNewRomanPSMT"/>
          <w:sz w:val="28"/>
          <w:szCs w:val="24"/>
        </w:rPr>
      </w:pPr>
    </w:p>
    <w:p w:rsidR="00F830B1" w:rsidRPr="006B45EB" w:rsidRDefault="00F830B1" w:rsidP="00DA0C99">
      <w:pPr>
        <w:widowControl w:val="0"/>
        <w:numPr>
          <w:ilvl w:val="0"/>
          <w:numId w:val="46"/>
        </w:numPr>
        <w:autoSpaceDE w:val="0"/>
        <w:autoSpaceDN w:val="0"/>
        <w:adjustRightInd w:val="0"/>
        <w:rPr>
          <w:rFonts w:ascii="Tahoma" w:hAnsi="Tahoma" w:cs="TimesNewRomanPSMT"/>
          <w:b/>
          <w:sz w:val="28"/>
          <w:szCs w:val="24"/>
        </w:rPr>
      </w:pPr>
      <w:r w:rsidRPr="006B45EB">
        <w:rPr>
          <w:rFonts w:ascii="Tahoma" w:hAnsi="Tahoma" w:cs="TimesNewRomanPSMT"/>
          <w:b/>
          <w:sz w:val="28"/>
          <w:szCs w:val="24"/>
        </w:rPr>
        <w:t xml:space="preserve">Texts and Resources: </w:t>
      </w:r>
      <w:r w:rsidRPr="006B45EB">
        <w:rPr>
          <w:rFonts w:ascii="Tahoma" w:hAnsi="Tahoma" w:cs="TimesNewRomanPSMT"/>
          <w:sz w:val="28"/>
          <w:szCs w:val="24"/>
        </w:rPr>
        <w:t xml:space="preserve">World </w:t>
      </w:r>
      <w:r w:rsidR="00B357C9">
        <w:rPr>
          <w:rFonts w:ascii="Tahoma" w:hAnsi="Tahoma" w:cs="TimesNewRomanPSMT"/>
          <w:sz w:val="28"/>
          <w:szCs w:val="24"/>
        </w:rPr>
        <w:t>History Textbook from HMH Social Studies</w:t>
      </w:r>
    </w:p>
    <w:p w:rsidR="007E1BB4" w:rsidRPr="006B45EB" w:rsidRDefault="007E1BB4" w:rsidP="007E1BB4">
      <w:pPr>
        <w:widowControl w:val="0"/>
        <w:autoSpaceDE w:val="0"/>
        <w:autoSpaceDN w:val="0"/>
        <w:adjustRightInd w:val="0"/>
        <w:ind w:left="360"/>
        <w:rPr>
          <w:rFonts w:ascii="Tahoma" w:hAnsi="Tahoma" w:cs="TimesNewRomanPSMT"/>
          <w:b/>
          <w:sz w:val="28"/>
          <w:szCs w:val="24"/>
        </w:rPr>
      </w:pPr>
    </w:p>
    <w:p w:rsidR="007D1DE3" w:rsidRPr="006B45EB" w:rsidRDefault="00F830B1" w:rsidP="007D1DE3">
      <w:pPr>
        <w:pStyle w:val="NormalWeb"/>
        <w:numPr>
          <w:ilvl w:val="0"/>
          <w:numId w:val="46"/>
        </w:numPr>
        <w:shd w:val="clear" w:color="auto" w:fill="FFFFFF"/>
        <w:rPr>
          <w:sz w:val="28"/>
        </w:rPr>
      </w:pPr>
      <w:r w:rsidRPr="006B45EB">
        <w:rPr>
          <w:rFonts w:ascii="Tahoma" w:hAnsi="Tahoma" w:cs="TimesNewRomanPSMT"/>
          <w:b/>
          <w:sz w:val="28"/>
        </w:rPr>
        <w:t>Methodology</w:t>
      </w:r>
      <w:r w:rsidR="00286B18" w:rsidRPr="006B45EB">
        <w:rPr>
          <w:rFonts w:ascii="Tahoma" w:hAnsi="Tahoma" w:cs="TimesNewRomanPSMT"/>
          <w:b/>
          <w:sz w:val="28"/>
        </w:rPr>
        <w:t xml:space="preserve"> and Class Expectations</w:t>
      </w:r>
      <w:r w:rsidRPr="006B45EB">
        <w:rPr>
          <w:rFonts w:ascii="Tahoma" w:hAnsi="Tahoma" w:cs="TimesNewRomanPSMT"/>
          <w:b/>
          <w:sz w:val="28"/>
        </w:rPr>
        <w:t xml:space="preserve">: </w:t>
      </w:r>
      <w:r w:rsidR="0050649C" w:rsidRPr="006B45EB">
        <w:rPr>
          <w:rFonts w:ascii="Tahoma" w:hAnsi="Tahoma" w:cs="Tahoma"/>
          <w:sz w:val="28"/>
        </w:rPr>
        <w:t>The high school world history course provides students with a comprehensive, intensive study of major events and themes in world history. Students begin with a study of the earliest civilizations worldwide and continue to examine major developments and themes in all regions of the world. The course culminates in a study of change and continuity and globalization at the beginning of the 21st century.</w:t>
      </w:r>
      <w:r w:rsidR="00286B18" w:rsidRPr="006B45EB">
        <w:rPr>
          <w:rFonts w:ascii="Tahoma" w:hAnsi="Tahoma" w:cs="Tahoma"/>
          <w:sz w:val="28"/>
        </w:rPr>
        <w:t xml:space="preserve">  Students are expected to come to class prepared and ready to learn.</w:t>
      </w:r>
    </w:p>
    <w:p w:rsidR="00F830B1" w:rsidRPr="006B45EB" w:rsidRDefault="00EA49A8" w:rsidP="00F830B1">
      <w:pPr>
        <w:widowControl w:val="0"/>
        <w:numPr>
          <w:ilvl w:val="0"/>
          <w:numId w:val="46"/>
        </w:numPr>
        <w:autoSpaceDE w:val="0"/>
        <w:autoSpaceDN w:val="0"/>
        <w:adjustRightInd w:val="0"/>
        <w:rPr>
          <w:rFonts w:ascii="Tahoma" w:hAnsi="Tahoma" w:cs="TimesNewRomanPSMT"/>
          <w:sz w:val="28"/>
          <w:szCs w:val="24"/>
        </w:rPr>
      </w:pPr>
      <w:r w:rsidRPr="006B45EB">
        <w:rPr>
          <w:rFonts w:ascii="Tahoma" w:hAnsi="Tahoma" w:cs="TimesNewRomanPSMT"/>
          <w:b/>
          <w:sz w:val="28"/>
          <w:szCs w:val="24"/>
        </w:rPr>
        <w:t>Methods of Assessment and Evaluation</w:t>
      </w:r>
      <w:r w:rsidR="00AA11C6" w:rsidRPr="006B45EB">
        <w:rPr>
          <w:rFonts w:ascii="Tahoma" w:hAnsi="Tahoma" w:cs="TimesNewRomanPSMT"/>
          <w:b/>
          <w:sz w:val="28"/>
          <w:szCs w:val="24"/>
        </w:rPr>
        <w:t xml:space="preserve">: </w:t>
      </w:r>
      <w:r w:rsidR="000B378E" w:rsidRPr="006B45EB">
        <w:rPr>
          <w:rFonts w:ascii="Tahoma" w:hAnsi="Tahoma" w:cs="TimesNewRomanPSMT"/>
          <w:sz w:val="28"/>
          <w:szCs w:val="24"/>
        </w:rPr>
        <w:t xml:space="preserve">The following will be used </w:t>
      </w:r>
      <w:r w:rsidR="000B378E" w:rsidRPr="006B45EB">
        <w:rPr>
          <w:rFonts w:ascii="Tahoma" w:hAnsi="Tahoma" w:cs="TimesNewRomanPSMT"/>
          <w:sz w:val="28"/>
          <w:szCs w:val="24"/>
        </w:rPr>
        <w:lastRenderedPageBreak/>
        <w:t xml:space="preserve">routinely in order to assess and evaluate student performance: </w:t>
      </w:r>
      <w:r w:rsidR="000B378E" w:rsidRPr="006B45EB">
        <w:rPr>
          <w:rFonts w:ascii="Tahoma" w:hAnsi="Tahoma" w:cs="TimesNewRomanPSMT"/>
          <w:i/>
          <w:sz w:val="28"/>
          <w:szCs w:val="24"/>
        </w:rPr>
        <w:t xml:space="preserve">Formative assessments, summative assessments, </w:t>
      </w:r>
      <w:r w:rsidR="00AA11C6" w:rsidRPr="006B45EB">
        <w:rPr>
          <w:rFonts w:ascii="Tahoma" w:hAnsi="Tahoma" w:cs="TimesNewRomanPSMT"/>
          <w:i/>
          <w:sz w:val="28"/>
          <w:szCs w:val="24"/>
        </w:rPr>
        <w:t>projects,</w:t>
      </w:r>
      <w:r w:rsidR="007F46FB" w:rsidRPr="006B45EB">
        <w:rPr>
          <w:rFonts w:ascii="Tahoma" w:hAnsi="Tahoma" w:cs="TimesNewRomanPSMT"/>
          <w:i/>
          <w:sz w:val="28"/>
          <w:szCs w:val="24"/>
        </w:rPr>
        <w:t xml:space="preserve"> Document Based Questions</w:t>
      </w:r>
      <w:r w:rsidR="00AA11C6" w:rsidRPr="006B45EB">
        <w:rPr>
          <w:rFonts w:ascii="Tahoma" w:hAnsi="Tahoma" w:cs="TimesNewRomanPSMT"/>
          <w:i/>
          <w:sz w:val="28"/>
          <w:szCs w:val="24"/>
        </w:rPr>
        <w:t xml:space="preserve"> </w:t>
      </w:r>
      <w:r w:rsidR="007F46FB" w:rsidRPr="006B45EB">
        <w:rPr>
          <w:rFonts w:ascii="Tahoma" w:hAnsi="Tahoma" w:cs="TimesNewRomanPSMT"/>
          <w:i/>
          <w:sz w:val="28"/>
          <w:szCs w:val="24"/>
        </w:rPr>
        <w:t xml:space="preserve">(DBQ’s), </w:t>
      </w:r>
      <w:r w:rsidR="00AA11C6" w:rsidRPr="006B45EB">
        <w:rPr>
          <w:rFonts w:ascii="Tahoma" w:hAnsi="Tahoma" w:cs="TimesNewRomanPSMT"/>
          <w:i/>
          <w:sz w:val="28"/>
          <w:szCs w:val="24"/>
        </w:rPr>
        <w:t>daily work, group work,</w:t>
      </w:r>
      <w:r w:rsidR="000B378E" w:rsidRPr="006B45EB">
        <w:rPr>
          <w:rFonts w:ascii="Tahoma" w:hAnsi="Tahoma" w:cs="TimesNewRomanPSMT"/>
          <w:i/>
          <w:sz w:val="28"/>
          <w:szCs w:val="24"/>
        </w:rPr>
        <w:t xml:space="preserve"> </w:t>
      </w:r>
      <w:r w:rsidR="000B378E" w:rsidRPr="006B45EB">
        <w:rPr>
          <w:rFonts w:ascii="Tahoma" w:hAnsi="Tahoma" w:cs="TimesNewRomanPSMT"/>
          <w:sz w:val="28"/>
          <w:szCs w:val="24"/>
        </w:rPr>
        <w:t>and</w:t>
      </w:r>
      <w:r w:rsidR="000B378E" w:rsidRPr="006B45EB">
        <w:rPr>
          <w:rFonts w:ascii="Tahoma" w:hAnsi="Tahoma" w:cs="TimesNewRomanPSMT"/>
          <w:i/>
          <w:sz w:val="28"/>
          <w:szCs w:val="24"/>
        </w:rPr>
        <w:t xml:space="preserve"> note taking</w:t>
      </w:r>
      <w:r w:rsidR="00AA11C6" w:rsidRPr="006B45EB">
        <w:rPr>
          <w:rFonts w:ascii="Tahoma" w:hAnsi="Tahoma" w:cs="TimesNewRomanPSMT"/>
          <w:sz w:val="28"/>
          <w:szCs w:val="24"/>
        </w:rPr>
        <w:t>.  Rubrics will be used for all major projects.</w:t>
      </w:r>
    </w:p>
    <w:p w:rsidR="00AA11C6" w:rsidRPr="006B45EB" w:rsidRDefault="00AA11C6" w:rsidP="00AA11C6">
      <w:pPr>
        <w:widowControl w:val="0"/>
        <w:autoSpaceDE w:val="0"/>
        <w:autoSpaceDN w:val="0"/>
        <w:adjustRightInd w:val="0"/>
        <w:ind w:left="1080"/>
        <w:rPr>
          <w:rFonts w:ascii="Tahoma" w:hAnsi="Tahoma" w:cs="TimesNewRomanPSMT"/>
          <w:sz w:val="28"/>
          <w:szCs w:val="24"/>
        </w:rPr>
      </w:pPr>
    </w:p>
    <w:p w:rsidR="00AA11C6" w:rsidRPr="006B45EB" w:rsidRDefault="00AA11C6" w:rsidP="00AA11C6">
      <w:pPr>
        <w:widowControl w:val="0"/>
        <w:numPr>
          <w:ilvl w:val="0"/>
          <w:numId w:val="46"/>
        </w:numPr>
        <w:autoSpaceDE w:val="0"/>
        <w:autoSpaceDN w:val="0"/>
        <w:adjustRightInd w:val="0"/>
        <w:rPr>
          <w:rFonts w:ascii="Tahoma" w:hAnsi="Tahoma" w:cs="TimesNewRomanPSMT"/>
          <w:sz w:val="28"/>
          <w:szCs w:val="24"/>
        </w:rPr>
      </w:pPr>
      <w:r w:rsidRPr="006B45EB">
        <w:rPr>
          <w:rFonts w:ascii="Tahoma" w:hAnsi="Tahoma" w:cs="TimesNewRomanPSMT"/>
          <w:b/>
          <w:sz w:val="28"/>
          <w:szCs w:val="24"/>
        </w:rPr>
        <w:t xml:space="preserve"> Grading: </w:t>
      </w:r>
      <w:r w:rsidR="00F4542F" w:rsidRPr="006B45EB">
        <w:rPr>
          <w:rFonts w:ascii="Tahoma" w:hAnsi="Tahoma" w:cs="TimesNewRomanPSMT"/>
          <w:sz w:val="28"/>
          <w:szCs w:val="24"/>
        </w:rPr>
        <w:t xml:space="preserve">Standards based grading system. </w:t>
      </w:r>
      <w:r w:rsidRPr="006B45EB">
        <w:rPr>
          <w:rFonts w:ascii="Tahoma" w:hAnsi="Tahoma" w:cs="TimesNewRomanPSMT"/>
          <w:sz w:val="28"/>
          <w:szCs w:val="24"/>
        </w:rPr>
        <w:t xml:space="preserve">Each </w:t>
      </w:r>
      <w:r w:rsidR="00F4542F" w:rsidRPr="006B45EB">
        <w:rPr>
          <w:rFonts w:ascii="Tahoma" w:hAnsi="Tahoma" w:cs="TimesNewRomanPSMT"/>
          <w:sz w:val="28"/>
          <w:szCs w:val="24"/>
        </w:rPr>
        <w:t>u</w:t>
      </w:r>
      <w:r w:rsidRPr="006B45EB">
        <w:rPr>
          <w:rFonts w:ascii="Tahoma" w:hAnsi="Tahoma" w:cs="TimesNewRomanPSMT"/>
          <w:sz w:val="28"/>
          <w:szCs w:val="24"/>
        </w:rPr>
        <w:t xml:space="preserve">nit will be worth a percentage of your grade.  The percentages are listed below.  There is also a mid-term and final </w:t>
      </w:r>
      <w:r w:rsidR="00F4542F" w:rsidRPr="006B45EB">
        <w:rPr>
          <w:rFonts w:ascii="Tahoma" w:hAnsi="Tahoma" w:cs="TimesNewRomanPSMT"/>
          <w:sz w:val="28"/>
          <w:szCs w:val="24"/>
        </w:rPr>
        <w:t xml:space="preserve">exam </w:t>
      </w:r>
      <w:r w:rsidRPr="006B45EB">
        <w:rPr>
          <w:rFonts w:ascii="Tahoma" w:hAnsi="Tahoma" w:cs="TimesNewRomanPSMT"/>
          <w:sz w:val="28"/>
          <w:szCs w:val="24"/>
        </w:rPr>
        <w:t xml:space="preserve">included in your grade.  At the end of every unit any grade of a 0 that has not been made up will remain a 0.  </w:t>
      </w:r>
    </w:p>
    <w:p w:rsidR="00AA11C6" w:rsidRPr="006B45EB" w:rsidRDefault="00AA11C6" w:rsidP="00AA11C6">
      <w:pPr>
        <w:pStyle w:val="ListParagraph"/>
        <w:rPr>
          <w:rFonts w:ascii="Tahoma" w:hAnsi="Tahoma" w:cs="TimesNewRomanPSMT"/>
          <w:b/>
          <w:sz w:val="28"/>
          <w:szCs w:val="24"/>
        </w:rPr>
      </w:pPr>
    </w:p>
    <w:p w:rsidR="00B357C9" w:rsidRPr="006B45EB" w:rsidRDefault="00B357C9" w:rsidP="00B357C9">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1</w:t>
      </w:r>
      <w:r w:rsidRPr="006B45EB">
        <w:rPr>
          <w:rFonts w:ascii="Tahoma" w:hAnsi="Tahoma" w:cs="TimesNewRomanPSMT"/>
          <w:sz w:val="28"/>
          <w:szCs w:val="24"/>
        </w:rPr>
        <w:t xml:space="preserve"> - Rise of Civilizations</w:t>
      </w:r>
      <w:r>
        <w:rPr>
          <w:rFonts w:ascii="Tahoma" w:hAnsi="Tahoma" w:cs="TimesNewRomanPSMT"/>
          <w:sz w:val="28"/>
          <w:szCs w:val="24"/>
        </w:rPr>
        <w:tab/>
      </w:r>
      <w:r>
        <w:rPr>
          <w:rFonts w:ascii="Tahoma" w:hAnsi="Tahoma" w:cs="TimesNewRomanPSMT"/>
          <w:sz w:val="28"/>
          <w:szCs w:val="24"/>
        </w:rPr>
        <w:tab/>
      </w:r>
      <w:r>
        <w:rPr>
          <w:rFonts w:ascii="Tahoma" w:hAnsi="Tahoma" w:cs="TimesNewRomanPSMT"/>
          <w:sz w:val="28"/>
          <w:szCs w:val="24"/>
        </w:rPr>
        <w:tab/>
      </w:r>
      <w:r>
        <w:rPr>
          <w:rFonts w:ascii="Tahoma" w:hAnsi="Tahoma" w:cs="TimesNewRomanPSMT"/>
          <w:sz w:val="28"/>
          <w:szCs w:val="24"/>
        </w:rPr>
        <w:tab/>
        <w:t>10%</w:t>
      </w:r>
    </w:p>
    <w:p w:rsidR="00B357C9" w:rsidRPr="006B45EB" w:rsidRDefault="00B357C9" w:rsidP="00B357C9">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2</w:t>
      </w:r>
      <w:r w:rsidRPr="006B45EB">
        <w:rPr>
          <w:rFonts w:ascii="Tahoma" w:hAnsi="Tahoma" w:cs="TimesNewRomanPSMT"/>
          <w:sz w:val="28"/>
          <w:szCs w:val="24"/>
        </w:rPr>
        <w:t xml:space="preserve"> </w:t>
      </w:r>
      <w:r>
        <w:rPr>
          <w:rFonts w:ascii="Tahoma" w:hAnsi="Tahoma" w:cs="TimesNewRomanPSMT"/>
          <w:sz w:val="28"/>
          <w:szCs w:val="24"/>
        </w:rPr>
        <w:t>–</w:t>
      </w:r>
      <w:r w:rsidRPr="006B45EB">
        <w:rPr>
          <w:rFonts w:ascii="Tahoma" w:hAnsi="Tahoma" w:cs="TimesNewRomanPSMT"/>
          <w:sz w:val="28"/>
          <w:szCs w:val="24"/>
        </w:rPr>
        <w:t xml:space="preserve"> </w:t>
      </w:r>
      <w:r>
        <w:rPr>
          <w:rFonts w:ascii="Tahoma" w:hAnsi="Tahoma" w:cs="TimesNewRomanPSMT"/>
          <w:sz w:val="28"/>
          <w:szCs w:val="24"/>
        </w:rPr>
        <w:t>Emergence of Classical Empires</w:t>
      </w:r>
      <w:r>
        <w:rPr>
          <w:rFonts w:ascii="Tahoma" w:hAnsi="Tahoma" w:cs="TimesNewRomanPSMT"/>
          <w:sz w:val="28"/>
          <w:szCs w:val="24"/>
        </w:rPr>
        <w:tab/>
      </w:r>
      <w:r>
        <w:rPr>
          <w:rFonts w:ascii="Tahoma" w:hAnsi="Tahoma" w:cs="TimesNewRomanPSMT"/>
          <w:sz w:val="28"/>
          <w:szCs w:val="24"/>
        </w:rPr>
        <w:tab/>
        <w:t>10%</w:t>
      </w:r>
    </w:p>
    <w:p w:rsidR="00B357C9" w:rsidRPr="006B45EB" w:rsidRDefault="00B357C9" w:rsidP="00B357C9">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3</w:t>
      </w:r>
      <w:r w:rsidRPr="006B45EB">
        <w:rPr>
          <w:rFonts w:ascii="Tahoma" w:hAnsi="Tahoma" w:cs="TimesNewRomanPSMT"/>
          <w:sz w:val="28"/>
          <w:szCs w:val="24"/>
        </w:rPr>
        <w:t xml:space="preserve"> </w:t>
      </w:r>
      <w:r>
        <w:rPr>
          <w:rFonts w:ascii="Tahoma" w:hAnsi="Tahoma" w:cs="TimesNewRomanPSMT"/>
          <w:sz w:val="28"/>
          <w:szCs w:val="24"/>
        </w:rPr>
        <w:t xml:space="preserve">– Great Empires of the World </w:t>
      </w:r>
      <w:r>
        <w:rPr>
          <w:rFonts w:ascii="Tahoma" w:hAnsi="Tahoma" w:cs="TimesNewRomanPSMT"/>
          <w:sz w:val="28"/>
          <w:szCs w:val="24"/>
        </w:rPr>
        <w:tab/>
      </w:r>
      <w:r>
        <w:rPr>
          <w:rFonts w:ascii="Tahoma" w:hAnsi="Tahoma" w:cs="TimesNewRomanPSMT"/>
          <w:sz w:val="28"/>
          <w:szCs w:val="24"/>
        </w:rPr>
        <w:tab/>
      </w:r>
      <w:r>
        <w:rPr>
          <w:rFonts w:ascii="Tahoma" w:hAnsi="Tahoma" w:cs="TimesNewRomanPSMT"/>
          <w:sz w:val="28"/>
          <w:szCs w:val="24"/>
        </w:rPr>
        <w:tab/>
        <w:t>10%</w:t>
      </w:r>
    </w:p>
    <w:p w:rsidR="00B357C9" w:rsidRDefault="00B357C9" w:rsidP="00B357C9">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4</w:t>
      </w:r>
      <w:r w:rsidRPr="006B45EB">
        <w:rPr>
          <w:rFonts w:ascii="Tahoma" w:hAnsi="Tahoma" w:cs="TimesNewRomanPSMT"/>
          <w:sz w:val="28"/>
          <w:szCs w:val="24"/>
        </w:rPr>
        <w:t xml:space="preserve"> </w:t>
      </w:r>
      <w:r>
        <w:rPr>
          <w:rFonts w:ascii="Tahoma" w:hAnsi="Tahoma" w:cs="TimesNewRomanPSMT"/>
          <w:sz w:val="28"/>
          <w:szCs w:val="24"/>
        </w:rPr>
        <w:t>–</w:t>
      </w:r>
      <w:r w:rsidRPr="006B45EB">
        <w:rPr>
          <w:rFonts w:ascii="Tahoma" w:hAnsi="Tahoma" w:cs="TimesNewRomanPSMT"/>
          <w:sz w:val="28"/>
          <w:szCs w:val="24"/>
        </w:rPr>
        <w:t xml:space="preserve"> </w:t>
      </w:r>
      <w:r>
        <w:rPr>
          <w:rFonts w:ascii="Tahoma" w:hAnsi="Tahoma" w:cs="TimesNewRomanPSMT"/>
          <w:sz w:val="28"/>
          <w:szCs w:val="24"/>
        </w:rPr>
        <w:t>The Birth of New Ideas</w:t>
      </w:r>
      <w:r>
        <w:rPr>
          <w:rFonts w:ascii="Tahoma" w:hAnsi="Tahoma" w:cs="TimesNewRomanPSMT"/>
          <w:sz w:val="28"/>
          <w:szCs w:val="24"/>
        </w:rPr>
        <w:tab/>
      </w:r>
      <w:r>
        <w:rPr>
          <w:rFonts w:ascii="Tahoma" w:hAnsi="Tahoma" w:cs="TimesNewRomanPSMT"/>
          <w:sz w:val="28"/>
          <w:szCs w:val="24"/>
        </w:rPr>
        <w:tab/>
      </w:r>
      <w:r>
        <w:rPr>
          <w:rFonts w:ascii="Tahoma" w:hAnsi="Tahoma" w:cs="TimesNewRomanPSMT"/>
          <w:sz w:val="28"/>
          <w:szCs w:val="24"/>
        </w:rPr>
        <w:tab/>
        <w:t>10%</w:t>
      </w:r>
    </w:p>
    <w:p w:rsidR="00B357C9" w:rsidRPr="006B45EB" w:rsidRDefault="00B357C9" w:rsidP="00B357C9">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5</w:t>
      </w:r>
      <w:r w:rsidRPr="006B45EB">
        <w:rPr>
          <w:rFonts w:ascii="Tahoma" w:hAnsi="Tahoma" w:cs="TimesNewRomanPSMT"/>
          <w:sz w:val="28"/>
          <w:szCs w:val="24"/>
        </w:rPr>
        <w:t xml:space="preserve"> – </w:t>
      </w:r>
      <w:r>
        <w:rPr>
          <w:rFonts w:ascii="Tahoma" w:hAnsi="Tahoma" w:cs="TimesNewRomanPSMT"/>
          <w:sz w:val="28"/>
          <w:szCs w:val="24"/>
        </w:rPr>
        <w:t>Age of discovery and Expansion</w:t>
      </w:r>
      <w:r>
        <w:rPr>
          <w:rFonts w:ascii="Tahoma" w:hAnsi="Tahoma" w:cs="TimesNewRomanPSMT"/>
          <w:sz w:val="28"/>
          <w:szCs w:val="24"/>
        </w:rPr>
        <w:tab/>
      </w:r>
      <w:r>
        <w:rPr>
          <w:rFonts w:ascii="Tahoma" w:hAnsi="Tahoma" w:cs="TimesNewRomanPSMT"/>
          <w:sz w:val="28"/>
          <w:szCs w:val="24"/>
        </w:rPr>
        <w:tab/>
        <w:t>10%</w:t>
      </w:r>
      <w:r>
        <w:rPr>
          <w:rFonts w:ascii="Tahoma" w:hAnsi="Tahoma" w:cs="TimesNewRomanPSMT"/>
          <w:sz w:val="28"/>
          <w:szCs w:val="24"/>
        </w:rPr>
        <w:tab/>
      </w:r>
    </w:p>
    <w:p w:rsidR="00B357C9" w:rsidRPr="006B45EB" w:rsidRDefault="00B357C9" w:rsidP="00B357C9">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6</w:t>
      </w:r>
      <w:r>
        <w:rPr>
          <w:rFonts w:ascii="Tahoma" w:hAnsi="Tahoma" w:cs="TimesNewRomanPSMT"/>
          <w:sz w:val="28"/>
          <w:szCs w:val="24"/>
        </w:rPr>
        <w:t xml:space="preserve"> – Age of Reason and Revolutions </w:t>
      </w:r>
      <w:r>
        <w:rPr>
          <w:rFonts w:ascii="Tahoma" w:hAnsi="Tahoma" w:cs="TimesNewRomanPSMT"/>
          <w:sz w:val="28"/>
          <w:szCs w:val="24"/>
        </w:rPr>
        <w:tab/>
      </w:r>
      <w:r>
        <w:rPr>
          <w:rFonts w:ascii="Tahoma" w:hAnsi="Tahoma" w:cs="TimesNewRomanPSMT"/>
          <w:sz w:val="28"/>
          <w:szCs w:val="24"/>
        </w:rPr>
        <w:tab/>
        <w:t>10%</w:t>
      </w:r>
    </w:p>
    <w:p w:rsidR="00B357C9" w:rsidRPr="006B45EB" w:rsidRDefault="00B357C9" w:rsidP="00B357C9">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7</w:t>
      </w:r>
      <w:r>
        <w:rPr>
          <w:rFonts w:ascii="Tahoma" w:hAnsi="Tahoma" w:cs="TimesNewRomanPSMT"/>
          <w:sz w:val="28"/>
          <w:szCs w:val="24"/>
        </w:rPr>
        <w:t xml:space="preserve"> – The Global World Collides</w:t>
      </w:r>
      <w:r>
        <w:rPr>
          <w:rFonts w:ascii="Tahoma" w:hAnsi="Tahoma" w:cs="TimesNewRomanPSMT"/>
          <w:sz w:val="28"/>
          <w:szCs w:val="24"/>
        </w:rPr>
        <w:tab/>
      </w:r>
      <w:r>
        <w:rPr>
          <w:rFonts w:ascii="Tahoma" w:hAnsi="Tahoma" w:cs="TimesNewRomanPSMT"/>
          <w:sz w:val="28"/>
          <w:szCs w:val="24"/>
        </w:rPr>
        <w:tab/>
      </w:r>
      <w:r>
        <w:rPr>
          <w:rFonts w:ascii="Tahoma" w:hAnsi="Tahoma" w:cs="TimesNewRomanPSMT"/>
          <w:sz w:val="28"/>
          <w:szCs w:val="24"/>
        </w:rPr>
        <w:tab/>
        <w:t>10%</w:t>
      </w:r>
    </w:p>
    <w:p w:rsidR="00B357C9" w:rsidRPr="006B45EB" w:rsidRDefault="00B357C9" w:rsidP="00B357C9">
      <w:pPr>
        <w:widowControl w:val="0"/>
        <w:autoSpaceDE w:val="0"/>
        <w:autoSpaceDN w:val="0"/>
        <w:adjustRightInd w:val="0"/>
        <w:ind w:left="1080"/>
        <w:rPr>
          <w:rFonts w:ascii="Tahoma" w:hAnsi="Tahoma" w:cs="TimesNewRomanPSMT"/>
          <w:sz w:val="28"/>
          <w:szCs w:val="24"/>
        </w:rPr>
      </w:pPr>
      <w:r w:rsidRPr="006B45EB">
        <w:rPr>
          <w:rFonts w:ascii="Tahoma" w:hAnsi="Tahoma" w:cs="TimesNewRomanPSMT"/>
          <w:b/>
          <w:sz w:val="28"/>
          <w:szCs w:val="24"/>
        </w:rPr>
        <w:t>Unit 8</w:t>
      </w:r>
      <w:r>
        <w:rPr>
          <w:rFonts w:ascii="Tahoma" w:hAnsi="Tahoma" w:cs="TimesNewRomanPSMT"/>
          <w:sz w:val="28"/>
          <w:szCs w:val="24"/>
        </w:rPr>
        <w:t xml:space="preserve"> – Globalization &amp; the Modern Era</w:t>
      </w:r>
      <w:r>
        <w:rPr>
          <w:rFonts w:ascii="Tahoma" w:hAnsi="Tahoma" w:cs="TimesNewRomanPSMT"/>
          <w:sz w:val="28"/>
          <w:szCs w:val="24"/>
        </w:rPr>
        <w:tab/>
      </w:r>
      <w:r>
        <w:rPr>
          <w:rFonts w:ascii="Tahoma" w:hAnsi="Tahoma" w:cs="TimesNewRomanPSMT"/>
          <w:sz w:val="28"/>
          <w:szCs w:val="24"/>
        </w:rPr>
        <w:tab/>
        <w:t>10%</w:t>
      </w:r>
    </w:p>
    <w:p w:rsidR="00B46530" w:rsidRPr="006B45EB" w:rsidRDefault="007E1BB4" w:rsidP="00AA11C6">
      <w:pPr>
        <w:widowControl w:val="0"/>
        <w:autoSpaceDE w:val="0"/>
        <w:autoSpaceDN w:val="0"/>
        <w:adjustRightInd w:val="0"/>
        <w:ind w:left="1080"/>
        <w:rPr>
          <w:rFonts w:ascii="Tahoma" w:hAnsi="Tahoma" w:cs="TimesNewRomanPSMT"/>
          <w:sz w:val="28"/>
          <w:szCs w:val="24"/>
        </w:rPr>
      </w:pPr>
      <w:r w:rsidRPr="006B45EB">
        <w:rPr>
          <w:rFonts w:ascii="Tahoma" w:hAnsi="Tahoma" w:cs="TimesNewRomanPSMT"/>
          <w:b/>
          <w:i/>
          <w:sz w:val="28"/>
          <w:szCs w:val="24"/>
        </w:rPr>
        <w:t>Midterm</w:t>
      </w:r>
      <w:r w:rsidR="00B46530" w:rsidRPr="006B45EB">
        <w:rPr>
          <w:rFonts w:ascii="Tahoma" w:hAnsi="Tahoma" w:cs="TimesNewRomanPSMT"/>
          <w:b/>
          <w:i/>
          <w:sz w:val="28"/>
          <w:szCs w:val="24"/>
        </w:rPr>
        <w:t xml:space="preserve">- </w:t>
      </w:r>
      <w:r w:rsidR="00B46530" w:rsidRPr="006B45EB">
        <w:rPr>
          <w:rFonts w:ascii="Tahoma" w:hAnsi="Tahoma" w:cs="TimesNewRomanPSMT"/>
          <w:sz w:val="28"/>
          <w:szCs w:val="24"/>
        </w:rPr>
        <w:t>10%</w:t>
      </w:r>
    </w:p>
    <w:p w:rsidR="000B378E" w:rsidRPr="006B45EB" w:rsidRDefault="000B378E" w:rsidP="00AA11C6">
      <w:pPr>
        <w:widowControl w:val="0"/>
        <w:autoSpaceDE w:val="0"/>
        <w:autoSpaceDN w:val="0"/>
        <w:adjustRightInd w:val="0"/>
        <w:ind w:left="1080"/>
        <w:rPr>
          <w:rFonts w:ascii="Tahoma" w:hAnsi="Tahoma" w:cs="TimesNewRomanPSMT"/>
          <w:sz w:val="28"/>
          <w:szCs w:val="24"/>
        </w:rPr>
      </w:pPr>
      <w:r w:rsidRPr="006B45EB">
        <w:rPr>
          <w:rFonts w:ascii="Tahoma" w:hAnsi="Tahoma" w:cs="TimesNewRomanPSMT"/>
          <w:b/>
          <w:i/>
          <w:sz w:val="28"/>
          <w:szCs w:val="24"/>
        </w:rPr>
        <w:t>Final Exam</w:t>
      </w:r>
      <w:r w:rsidRPr="006B45EB">
        <w:rPr>
          <w:rFonts w:ascii="Tahoma" w:hAnsi="Tahoma" w:cs="TimesNewRomanPSMT"/>
          <w:b/>
          <w:sz w:val="28"/>
          <w:szCs w:val="24"/>
        </w:rPr>
        <w:t xml:space="preserve"> </w:t>
      </w:r>
      <w:r w:rsidRPr="006B45EB">
        <w:rPr>
          <w:rFonts w:ascii="Tahoma" w:hAnsi="Tahoma" w:cs="TimesNewRomanPSMT"/>
          <w:sz w:val="28"/>
          <w:szCs w:val="24"/>
        </w:rPr>
        <w:t>– 10%</w:t>
      </w:r>
    </w:p>
    <w:p w:rsidR="00AA11C6" w:rsidRPr="006B45EB" w:rsidRDefault="00AA11C6" w:rsidP="000B378E">
      <w:pPr>
        <w:widowControl w:val="0"/>
        <w:autoSpaceDE w:val="0"/>
        <w:autoSpaceDN w:val="0"/>
        <w:adjustRightInd w:val="0"/>
        <w:ind w:left="1080"/>
        <w:rPr>
          <w:rFonts w:ascii="Tahoma" w:hAnsi="Tahoma" w:cs="TimesNewRomanPSMT"/>
          <w:b/>
          <w:sz w:val="28"/>
          <w:szCs w:val="24"/>
        </w:rPr>
      </w:pPr>
    </w:p>
    <w:p w:rsidR="000B378E" w:rsidRDefault="000B378E" w:rsidP="000B378E">
      <w:pPr>
        <w:widowControl w:val="0"/>
        <w:numPr>
          <w:ilvl w:val="0"/>
          <w:numId w:val="46"/>
        </w:numPr>
        <w:autoSpaceDE w:val="0"/>
        <w:autoSpaceDN w:val="0"/>
        <w:adjustRightInd w:val="0"/>
        <w:rPr>
          <w:rFonts w:ascii="Tahoma" w:hAnsi="Tahoma" w:cs="TimesNewRomanPSMT"/>
          <w:sz w:val="28"/>
          <w:szCs w:val="24"/>
        </w:rPr>
      </w:pPr>
      <w:r w:rsidRPr="006B45EB">
        <w:rPr>
          <w:rFonts w:ascii="Tahoma" w:hAnsi="Tahoma" w:cs="TimesNewRomanPSMT"/>
          <w:b/>
          <w:sz w:val="28"/>
          <w:szCs w:val="24"/>
        </w:rPr>
        <w:t xml:space="preserve">Homework: </w:t>
      </w:r>
      <w:r w:rsidRPr="006B45EB">
        <w:rPr>
          <w:rFonts w:ascii="Tahoma" w:hAnsi="Tahoma" w:cs="TimesNewRomanPSMT"/>
          <w:sz w:val="28"/>
          <w:szCs w:val="24"/>
        </w:rPr>
        <w:t xml:space="preserve">There will be homework </w:t>
      </w:r>
      <w:r w:rsidR="0079672E" w:rsidRPr="006B45EB">
        <w:rPr>
          <w:rFonts w:ascii="Tahoma" w:hAnsi="Tahoma" w:cs="TimesNewRomanPSMT"/>
          <w:sz w:val="28"/>
          <w:szCs w:val="24"/>
        </w:rPr>
        <w:t>assigned in this class.</w:t>
      </w:r>
      <w:r w:rsidRPr="006B45EB">
        <w:rPr>
          <w:rFonts w:ascii="Tahoma" w:hAnsi="Tahoma" w:cs="TimesNewRomanPSMT"/>
          <w:sz w:val="28"/>
          <w:szCs w:val="24"/>
        </w:rPr>
        <w:t xml:space="preserve">  </w:t>
      </w:r>
      <w:r w:rsidR="0079672E" w:rsidRPr="006B45EB">
        <w:rPr>
          <w:rFonts w:ascii="Tahoma" w:hAnsi="Tahoma" w:cs="TimesNewRomanPSMT"/>
          <w:sz w:val="28"/>
          <w:szCs w:val="24"/>
        </w:rPr>
        <w:t>S</w:t>
      </w:r>
      <w:r w:rsidRPr="006B45EB">
        <w:rPr>
          <w:rFonts w:ascii="Tahoma" w:hAnsi="Tahoma" w:cs="TimesNewRomanPSMT"/>
          <w:sz w:val="28"/>
          <w:szCs w:val="24"/>
        </w:rPr>
        <w:t>tudents will be required to finish</w:t>
      </w:r>
      <w:r w:rsidR="00BB0AC2">
        <w:rPr>
          <w:rFonts w:ascii="Tahoma" w:hAnsi="Tahoma" w:cs="TimesNewRomanPSMT"/>
          <w:sz w:val="28"/>
          <w:szCs w:val="24"/>
        </w:rPr>
        <w:t xml:space="preserve"> homework on the day it </w:t>
      </w:r>
      <w:proofErr w:type="gramStart"/>
      <w:r w:rsidR="00BB0AC2">
        <w:rPr>
          <w:rFonts w:ascii="Tahoma" w:hAnsi="Tahoma" w:cs="TimesNewRomanPSMT"/>
          <w:sz w:val="28"/>
          <w:szCs w:val="24"/>
        </w:rPr>
        <w:t>was assigned and turned in when returning the next day</w:t>
      </w:r>
      <w:proofErr w:type="gramEnd"/>
      <w:r w:rsidR="00BB0AC2">
        <w:rPr>
          <w:rFonts w:ascii="Tahoma" w:hAnsi="Tahoma" w:cs="TimesNewRomanPSMT"/>
          <w:sz w:val="28"/>
          <w:szCs w:val="24"/>
        </w:rPr>
        <w:t>. If the student is absent on the due date, the homework is expected to be turned in on the day they return to class. If the student is absent on the day homework is assigned the student is expected to collect any missing work the day they return and turn it in the following day.</w:t>
      </w:r>
      <w:r w:rsidRPr="006B45EB">
        <w:rPr>
          <w:rFonts w:ascii="Tahoma" w:hAnsi="Tahoma" w:cs="TimesNewRomanPSMT"/>
          <w:sz w:val="28"/>
          <w:szCs w:val="24"/>
        </w:rPr>
        <w:t xml:space="preserve"> </w:t>
      </w:r>
      <w:r w:rsidR="00A95946">
        <w:rPr>
          <w:rFonts w:ascii="Tahoma" w:hAnsi="Tahoma" w:cs="TimesNewRomanPSMT"/>
          <w:sz w:val="28"/>
          <w:szCs w:val="24"/>
        </w:rPr>
        <w:t xml:space="preserve"> </w:t>
      </w:r>
      <w:r w:rsidR="00F4542F" w:rsidRPr="006B45EB">
        <w:rPr>
          <w:rFonts w:ascii="Tahoma" w:hAnsi="Tahoma" w:cs="TimesNewRomanPSMT"/>
          <w:sz w:val="28"/>
          <w:szCs w:val="24"/>
        </w:rPr>
        <w:t xml:space="preserve">Students </w:t>
      </w:r>
      <w:proofErr w:type="gramStart"/>
      <w:r w:rsidR="00F4542F" w:rsidRPr="006B45EB">
        <w:rPr>
          <w:rFonts w:ascii="Tahoma" w:hAnsi="Tahoma" w:cs="TimesNewRomanPSMT"/>
          <w:sz w:val="28"/>
          <w:szCs w:val="24"/>
        </w:rPr>
        <w:t>are expected</w:t>
      </w:r>
      <w:proofErr w:type="gramEnd"/>
      <w:r w:rsidR="00F4542F" w:rsidRPr="006B45EB">
        <w:rPr>
          <w:rFonts w:ascii="Tahoma" w:hAnsi="Tahoma" w:cs="TimesNewRomanPSMT"/>
          <w:sz w:val="28"/>
          <w:szCs w:val="24"/>
        </w:rPr>
        <w:t xml:space="preserve"> to study and review materials covered in class daily.</w:t>
      </w:r>
    </w:p>
    <w:p w:rsidR="00A95946" w:rsidRDefault="00A95946" w:rsidP="00A95946">
      <w:pPr>
        <w:widowControl w:val="0"/>
        <w:autoSpaceDE w:val="0"/>
        <w:autoSpaceDN w:val="0"/>
        <w:adjustRightInd w:val="0"/>
        <w:rPr>
          <w:rFonts w:ascii="Tahoma" w:hAnsi="Tahoma" w:cs="TimesNewRomanPSMT"/>
          <w:sz w:val="28"/>
          <w:szCs w:val="24"/>
        </w:rPr>
      </w:pPr>
    </w:p>
    <w:p w:rsidR="00BB0AC2" w:rsidRDefault="00BB0AC2" w:rsidP="000B378E">
      <w:pPr>
        <w:widowControl w:val="0"/>
        <w:numPr>
          <w:ilvl w:val="0"/>
          <w:numId w:val="46"/>
        </w:numPr>
        <w:autoSpaceDE w:val="0"/>
        <w:autoSpaceDN w:val="0"/>
        <w:adjustRightInd w:val="0"/>
        <w:rPr>
          <w:rFonts w:ascii="Tahoma" w:hAnsi="Tahoma" w:cs="TimesNewRomanPSMT"/>
          <w:sz w:val="28"/>
          <w:szCs w:val="24"/>
        </w:rPr>
      </w:pPr>
      <w:r>
        <w:rPr>
          <w:rFonts w:ascii="Tahoma" w:hAnsi="Tahoma" w:cs="TimesNewRomanPSMT"/>
          <w:sz w:val="28"/>
          <w:szCs w:val="24"/>
        </w:rPr>
        <w:t xml:space="preserve"> </w:t>
      </w:r>
      <w:r>
        <w:rPr>
          <w:rFonts w:ascii="Tahoma" w:hAnsi="Tahoma" w:cs="TimesNewRomanPSMT"/>
          <w:b/>
          <w:sz w:val="28"/>
          <w:szCs w:val="24"/>
        </w:rPr>
        <w:t xml:space="preserve">Classwork: </w:t>
      </w:r>
      <w:r>
        <w:rPr>
          <w:rFonts w:ascii="Tahoma" w:hAnsi="Tahoma" w:cs="TimesNewRomanPSMT"/>
          <w:sz w:val="28"/>
          <w:szCs w:val="24"/>
        </w:rPr>
        <w:t xml:space="preserve">Students will have daily work throughout the semester, both work that will be due by the end of the class as well as work that </w:t>
      </w:r>
      <w:proofErr w:type="gramStart"/>
      <w:r>
        <w:rPr>
          <w:rFonts w:ascii="Tahoma" w:hAnsi="Tahoma" w:cs="TimesNewRomanPSMT"/>
          <w:sz w:val="28"/>
          <w:szCs w:val="24"/>
        </w:rPr>
        <w:t>will be completed</w:t>
      </w:r>
      <w:proofErr w:type="gramEnd"/>
      <w:r>
        <w:rPr>
          <w:rFonts w:ascii="Tahoma" w:hAnsi="Tahoma" w:cs="TimesNewRomanPSMT"/>
          <w:sz w:val="28"/>
          <w:szCs w:val="24"/>
        </w:rPr>
        <w:t xml:space="preserve"> in their notebook. Classwork is due at the end of the class and </w:t>
      </w:r>
      <w:proofErr w:type="gramStart"/>
      <w:r>
        <w:rPr>
          <w:rFonts w:ascii="Tahoma" w:hAnsi="Tahoma" w:cs="TimesNewRomanPSMT"/>
          <w:sz w:val="28"/>
          <w:szCs w:val="24"/>
        </w:rPr>
        <w:t>may not be accepted</w:t>
      </w:r>
      <w:proofErr w:type="gramEnd"/>
      <w:r>
        <w:rPr>
          <w:rFonts w:ascii="Tahoma" w:hAnsi="Tahoma" w:cs="TimesNewRomanPSMT"/>
          <w:sz w:val="28"/>
          <w:szCs w:val="24"/>
        </w:rPr>
        <w:t xml:space="preserve"> the following day. Work done in the notebook </w:t>
      </w:r>
      <w:proofErr w:type="gramStart"/>
      <w:r>
        <w:rPr>
          <w:rFonts w:ascii="Tahoma" w:hAnsi="Tahoma" w:cs="TimesNewRomanPSMT"/>
          <w:sz w:val="28"/>
          <w:szCs w:val="24"/>
        </w:rPr>
        <w:t>will be stamped to show completion/accuracy on the due date and later collected at the end of each unit for a grade</w:t>
      </w:r>
      <w:proofErr w:type="gramEnd"/>
      <w:r>
        <w:rPr>
          <w:rFonts w:ascii="Tahoma" w:hAnsi="Tahoma" w:cs="TimesNewRomanPSMT"/>
          <w:sz w:val="28"/>
          <w:szCs w:val="24"/>
        </w:rPr>
        <w:t>.</w:t>
      </w:r>
    </w:p>
    <w:p w:rsidR="00A95946" w:rsidRDefault="00A95946" w:rsidP="00A95946">
      <w:pPr>
        <w:pStyle w:val="ListParagraph"/>
        <w:rPr>
          <w:rFonts w:ascii="Tahoma" w:hAnsi="Tahoma" w:cs="TimesNewRomanPSMT"/>
          <w:sz w:val="28"/>
          <w:szCs w:val="24"/>
        </w:rPr>
      </w:pPr>
    </w:p>
    <w:p w:rsidR="00A95946" w:rsidRDefault="00A95946" w:rsidP="00A95946">
      <w:pPr>
        <w:widowControl w:val="0"/>
        <w:autoSpaceDE w:val="0"/>
        <w:autoSpaceDN w:val="0"/>
        <w:adjustRightInd w:val="0"/>
        <w:rPr>
          <w:rFonts w:ascii="Tahoma" w:hAnsi="Tahoma" w:cs="TimesNewRomanPSMT"/>
          <w:sz w:val="28"/>
          <w:szCs w:val="24"/>
        </w:rPr>
      </w:pPr>
    </w:p>
    <w:p w:rsidR="00A95946" w:rsidRPr="006B45EB" w:rsidRDefault="00A95946" w:rsidP="000B378E">
      <w:pPr>
        <w:widowControl w:val="0"/>
        <w:numPr>
          <w:ilvl w:val="0"/>
          <w:numId w:val="46"/>
        </w:numPr>
        <w:autoSpaceDE w:val="0"/>
        <w:autoSpaceDN w:val="0"/>
        <w:adjustRightInd w:val="0"/>
        <w:rPr>
          <w:rFonts w:ascii="Tahoma" w:hAnsi="Tahoma" w:cs="TimesNewRomanPSMT"/>
          <w:sz w:val="28"/>
          <w:szCs w:val="24"/>
        </w:rPr>
      </w:pPr>
      <w:r>
        <w:rPr>
          <w:rFonts w:ascii="Tahoma" w:hAnsi="Tahoma" w:cs="TimesNewRomanPSMT"/>
          <w:b/>
          <w:sz w:val="28"/>
          <w:szCs w:val="24"/>
        </w:rPr>
        <w:t xml:space="preserve">Projects: </w:t>
      </w:r>
      <w:r>
        <w:rPr>
          <w:rFonts w:ascii="Tahoma" w:hAnsi="Tahoma" w:cs="TimesNewRomanPSMT"/>
          <w:sz w:val="28"/>
          <w:szCs w:val="24"/>
        </w:rPr>
        <w:t xml:space="preserve">there will be projects, both group and individual, throughout the semester. When assigned the students will be given a due date and it is the class expectation that the project is completed and turned in for credit. </w:t>
      </w:r>
    </w:p>
    <w:p w:rsidR="007D1DE3" w:rsidRPr="006B45EB" w:rsidRDefault="007D1DE3" w:rsidP="007D1DE3">
      <w:pPr>
        <w:widowControl w:val="0"/>
        <w:autoSpaceDE w:val="0"/>
        <w:autoSpaceDN w:val="0"/>
        <w:adjustRightInd w:val="0"/>
        <w:rPr>
          <w:rFonts w:ascii="Tahoma" w:hAnsi="Tahoma" w:cs="TimesNewRomanPSMT"/>
          <w:b/>
          <w:sz w:val="28"/>
          <w:szCs w:val="24"/>
        </w:rPr>
      </w:pPr>
    </w:p>
    <w:p w:rsidR="007D1DE3" w:rsidRPr="006B45EB" w:rsidRDefault="000B378E" w:rsidP="007D1DE3">
      <w:pPr>
        <w:widowControl w:val="0"/>
        <w:numPr>
          <w:ilvl w:val="0"/>
          <w:numId w:val="46"/>
        </w:numPr>
        <w:autoSpaceDE w:val="0"/>
        <w:autoSpaceDN w:val="0"/>
        <w:adjustRightInd w:val="0"/>
        <w:rPr>
          <w:rFonts w:ascii="Tahoma" w:hAnsi="Tahoma" w:cs="TimesNewRomanPSMT"/>
          <w:b/>
          <w:sz w:val="28"/>
          <w:szCs w:val="24"/>
        </w:rPr>
      </w:pPr>
      <w:r w:rsidRPr="006B45EB">
        <w:rPr>
          <w:rFonts w:ascii="Tahoma" w:hAnsi="Tahoma" w:cs="TimesNewRomanPSMT"/>
          <w:b/>
          <w:sz w:val="28"/>
          <w:szCs w:val="24"/>
        </w:rPr>
        <w:lastRenderedPageBreak/>
        <w:t>Make</w:t>
      </w:r>
      <w:r w:rsidR="00913BF4" w:rsidRPr="006B45EB">
        <w:rPr>
          <w:rFonts w:ascii="Tahoma" w:hAnsi="Tahoma" w:cs="TimesNewRomanPSMT"/>
          <w:b/>
          <w:sz w:val="28"/>
          <w:szCs w:val="24"/>
        </w:rPr>
        <w:t>-</w:t>
      </w:r>
      <w:r w:rsidRPr="006B45EB">
        <w:rPr>
          <w:rFonts w:ascii="Tahoma" w:hAnsi="Tahoma" w:cs="TimesNewRomanPSMT"/>
          <w:b/>
          <w:sz w:val="28"/>
          <w:szCs w:val="24"/>
        </w:rPr>
        <w:t xml:space="preserve">Up Policy: </w:t>
      </w:r>
      <w:r w:rsidR="005F356D" w:rsidRPr="006B45EB">
        <w:rPr>
          <w:rFonts w:ascii="Tahoma" w:hAnsi="Tahoma" w:cs="TimesNewRomanPSMT"/>
          <w:sz w:val="28"/>
          <w:szCs w:val="24"/>
        </w:rPr>
        <w:t>Students may turn in work for partial credit two weeks after the due date for the assignment</w:t>
      </w:r>
      <w:r w:rsidR="00913BF4" w:rsidRPr="006B45EB">
        <w:rPr>
          <w:rFonts w:ascii="Tahoma" w:hAnsi="Tahoma" w:cs="TimesNewRomanPSMT"/>
          <w:sz w:val="28"/>
          <w:szCs w:val="24"/>
        </w:rPr>
        <w:t>.</w:t>
      </w:r>
      <w:r w:rsidR="005F356D" w:rsidRPr="006B45EB">
        <w:rPr>
          <w:rFonts w:ascii="Tahoma" w:hAnsi="Tahoma" w:cs="TimesNewRomanPSMT"/>
          <w:sz w:val="28"/>
          <w:szCs w:val="24"/>
        </w:rPr>
        <w:t xml:space="preserve">  After the two weeks students will not be able to make up the assignment and receive a 0.</w:t>
      </w:r>
    </w:p>
    <w:p w:rsidR="00913BF4" w:rsidRPr="006B45EB" w:rsidRDefault="00913BF4" w:rsidP="00913BF4">
      <w:pPr>
        <w:pStyle w:val="ListParagraph"/>
        <w:rPr>
          <w:rFonts w:ascii="Tahoma" w:hAnsi="Tahoma" w:cs="TimesNewRomanPSMT"/>
          <w:b/>
          <w:sz w:val="28"/>
          <w:szCs w:val="24"/>
        </w:rPr>
      </w:pPr>
    </w:p>
    <w:p w:rsidR="00D704F3" w:rsidRPr="006B45EB" w:rsidRDefault="00913BF4" w:rsidP="007D1DE3">
      <w:pPr>
        <w:widowControl w:val="0"/>
        <w:numPr>
          <w:ilvl w:val="0"/>
          <w:numId w:val="46"/>
        </w:numPr>
        <w:autoSpaceDE w:val="0"/>
        <w:autoSpaceDN w:val="0"/>
        <w:adjustRightInd w:val="0"/>
        <w:rPr>
          <w:rFonts w:ascii="Tahoma" w:hAnsi="Tahoma" w:cs="TimesNewRomanPSMT"/>
          <w:b/>
          <w:sz w:val="28"/>
          <w:szCs w:val="24"/>
        </w:rPr>
      </w:pPr>
      <w:r w:rsidRPr="006B45EB">
        <w:rPr>
          <w:rFonts w:ascii="Tahoma" w:hAnsi="Tahoma" w:cs="TimesNewRomanPSMT"/>
          <w:b/>
          <w:sz w:val="28"/>
          <w:szCs w:val="24"/>
        </w:rPr>
        <w:t xml:space="preserve">Tutoring: </w:t>
      </w:r>
      <w:r w:rsidR="00F4542F" w:rsidRPr="006B45EB">
        <w:rPr>
          <w:rFonts w:ascii="Tahoma" w:hAnsi="Tahoma" w:cs="TimesNewRomanPSMT"/>
          <w:sz w:val="28"/>
          <w:szCs w:val="24"/>
        </w:rPr>
        <w:t>Tutoring schedule will be posted by department</w:t>
      </w:r>
      <w:r w:rsidR="005F356D" w:rsidRPr="006B45EB">
        <w:rPr>
          <w:rFonts w:ascii="Tahoma" w:hAnsi="Tahoma" w:cs="TimesNewRomanPSMT"/>
          <w:sz w:val="28"/>
          <w:szCs w:val="24"/>
        </w:rPr>
        <w:t xml:space="preserve">. </w:t>
      </w:r>
      <w:r w:rsidR="00F4542F" w:rsidRPr="006B45EB">
        <w:rPr>
          <w:rFonts w:ascii="Tahoma" w:hAnsi="Tahoma" w:cs="TimesNewRomanPSMT"/>
          <w:sz w:val="28"/>
          <w:szCs w:val="24"/>
        </w:rPr>
        <w:t xml:space="preserve"> Each teacher will have a scheduled tutoring time.  However, teacher needs to be notified ahead of time.</w:t>
      </w:r>
      <w:r w:rsidR="00C20EE7" w:rsidRPr="006B45EB">
        <w:rPr>
          <w:rFonts w:ascii="Tahoma" w:hAnsi="Tahoma" w:cs="TimesNewRomanPSMT"/>
          <w:sz w:val="28"/>
          <w:szCs w:val="24"/>
        </w:rPr>
        <w:t xml:space="preserve">  </w:t>
      </w:r>
    </w:p>
    <w:p w:rsidR="00D704F3" w:rsidRPr="006B45EB" w:rsidRDefault="00D704F3" w:rsidP="00D704F3">
      <w:pPr>
        <w:pStyle w:val="ListParagraph"/>
        <w:rPr>
          <w:rFonts w:ascii="Tahoma" w:hAnsi="Tahoma" w:cs="TimesNewRomanPSMT"/>
          <w:sz w:val="28"/>
          <w:szCs w:val="24"/>
        </w:rPr>
      </w:pPr>
    </w:p>
    <w:p w:rsidR="00D704F3" w:rsidRPr="00267ED6" w:rsidRDefault="00D704F3" w:rsidP="00D704F3">
      <w:pPr>
        <w:widowControl w:val="0"/>
        <w:numPr>
          <w:ilvl w:val="0"/>
          <w:numId w:val="46"/>
        </w:numPr>
        <w:autoSpaceDE w:val="0"/>
        <w:autoSpaceDN w:val="0"/>
        <w:adjustRightInd w:val="0"/>
        <w:rPr>
          <w:rFonts w:ascii="Tahoma" w:hAnsi="Tahoma" w:cs="TimesNewRomanPSMT"/>
          <w:b/>
          <w:sz w:val="28"/>
          <w:szCs w:val="24"/>
        </w:rPr>
      </w:pPr>
      <w:r w:rsidRPr="006B45EB">
        <w:rPr>
          <w:rFonts w:ascii="Tahoma" w:hAnsi="Tahoma" w:cs="Estrangelo Edessa"/>
          <w:b/>
          <w:sz w:val="28"/>
          <w:szCs w:val="24"/>
        </w:rPr>
        <w:t xml:space="preserve">Restroom and Hall Passes: </w:t>
      </w:r>
      <w:r w:rsidRPr="006B45EB">
        <w:rPr>
          <w:rFonts w:ascii="Tahoma" w:hAnsi="Tahoma" w:cs="Estrangelo Edessa"/>
          <w:sz w:val="28"/>
          <w:szCs w:val="24"/>
        </w:rPr>
        <w:t xml:space="preserve">Restroom and hall passes will be limited and at the teachers discretion.  Students who abuse bathroom privileges will be stripped of them.  Students that require frequent trips to the restroom for medical reasons must bring a doctor’s note.  </w:t>
      </w:r>
      <w:r w:rsidRPr="006B45EB">
        <w:rPr>
          <w:rFonts w:ascii="Tahoma" w:hAnsi="Tahoma" w:cs="Estrangelo Edessa"/>
          <w:b/>
          <w:sz w:val="28"/>
          <w:szCs w:val="24"/>
        </w:rPr>
        <w:t>DEAD TIME</w:t>
      </w:r>
      <w:r w:rsidRPr="006B45EB">
        <w:rPr>
          <w:rFonts w:ascii="Tahoma" w:hAnsi="Tahoma" w:cs="Estrangelo Edessa"/>
          <w:sz w:val="28"/>
          <w:szCs w:val="24"/>
        </w:rPr>
        <w:t xml:space="preserve"> </w:t>
      </w:r>
      <w:proofErr w:type="gramStart"/>
      <w:r w:rsidRPr="006B45EB">
        <w:rPr>
          <w:rFonts w:ascii="Tahoma" w:hAnsi="Tahoma" w:cs="Estrangelo Edessa"/>
          <w:sz w:val="28"/>
          <w:szCs w:val="24"/>
        </w:rPr>
        <w:t>will be observed</w:t>
      </w:r>
      <w:proofErr w:type="gramEnd"/>
      <w:r w:rsidRPr="006B45EB">
        <w:rPr>
          <w:rFonts w:ascii="Tahoma" w:hAnsi="Tahoma" w:cs="Estrangelo Edessa"/>
          <w:sz w:val="28"/>
          <w:szCs w:val="24"/>
        </w:rPr>
        <w:t xml:space="preserve"> the first and last 15 minutes of every class period.</w:t>
      </w:r>
    </w:p>
    <w:p w:rsidR="00267ED6" w:rsidRDefault="00267ED6" w:rsidP="00267ED6">
      <w:pPr>
        <w:pStyle w:val="ListParagraph"/>
        <w:rPr>
          <w:rFonts w:ascii="Tahoma" w:hAnsi="Tahoma" w:cs="TimesNewRomanPSMT"/>
          <w:b/>
          <w:sz w:val="28"/>
          <w:szCs w:val="24"/>
        </w:rPr>
      </w:pPr>
    </w:p>
    <w:p w:rsidR="00267ED6" w:rsidRPr="00267ED6" w:rsidRDefault="00267ED6" w:rsidP="00267ED6">
      <w:pPr>
        <w:rPr>
          <w:rFonts w:ascii="Tahoma" w:hAnsi="Tahoma" w:cs="Tahoma"/>
          <w:b/>
        </w:rPr>
      </w:pPr>
      <w:r w:rsidRPr="00267ED6">
        <w:rPr>
          <w:rFonts w:ascii="Tahoma" w:hAnsi="Tahoma" w:cs="Tahoma"/>
          <w:b/>
        </w:rPr>
        <w:t>Movie Permission Form:</w:t>
      </w:r>
    </w:p>
    <w:p w:rsidR="00267ED6" w:rsidRPr="00267ED6" w:rsidRDefault="00267ED6" w:rsidP="00267ED6">
      <w:pPr>
        <w:rPr>
          <w:rFonts w:ascii="Tahoma" w:hAnsi="Tahoma" w:cs="Tahoma"/>
          <w:b/>
        </w:rPr>
      </w:pPr>
      <w:r w:rsidRPr="00267ED6">
        <w:rPr>
          <w:rFonts w:ascii="Tahoma" w:hAnsi="Tahoma" w:cs="Tahoma"/>
          <w:b/>
        </w:rPr>
        <w:t>I, __________________________________________________________________________________________________________________- (printed parent name)</w:t>
      </w:r>
    </w:p>
    <w:p w:rsidR="00267ED6" w:rsidRPr="00267ED6" w:rsidRDefault="00267ED6" w:rsidP="00267ED6">
      <w:pPr>
        <w:rPr>
          <w:rFonts w:ascii="Tahoma" w:hAnsi="Tahoma" w:cs="Tahoma"/>
          <w:b/>
        </w:rPr>
      </w:pPr>
    </w:p>
    <w:p w:rsidR="00267ED6" w:rsidRPr="00267ED6" w:rsidRDefault="00267ED6" w:rsidP="00267ED6">
      <w:pPr>
        <w:rPr>
          <w:rFonts w:ascii="Tahoma" w:hAnsi="Tahoma" w:cs="Tahoma"/>
          <w:b/>
        </w:rPr>
      </w:pPr>
      <w:r w:rsidRPr="00267ED6">
        <w:rPr>
          <w:rFonts w:ascii="Tahoma" w:hAnsi="Tahoma" w:cs="Tahoma"/>
          <w:b/>
        </w:rPr>
        <w:t>___________________________________________________________________________________________________________________- (printed student name)</w:t>
      </w:r>
    </w:p>
    <w:p w:rsidR="00267ED6" w:rsidRPr="00267ED6" w:rsidRDefault="00267ED6" w:rsidP="00267ED6">
      <w:pPr>
        <w:rPr>
          <w:rFonts w:ascii="Tahoma" w:hAnsi="Tahoma" w:cs="Tahoma"/>
          <w:b/>
        </w:rPr>
      </w:pPr>
    </w:p>
    <w:p w:rsidR="00267ED6" w:rsidRPr="00267ED6" w:rsidRDefault="00267ED6" w:rsidP="00267ED6">
      <w:pPr>
        <w:widowControl w:val="0"/>
        <w:autoSpaceDE w:val="0"/>
        <w:autoSpaceDN w:val="0"/>
        <w:adjustRightInd w:val="0"/>
        <w:rPr>
          <w:rFonts w:ascii="Tahoma" w:hAnsi="Tahoma" w:cs="Tahoma"/>
          <w:b/>
          <w:sz w:val="28"/>
          <w:szCs w:val="24"/>
        </w:rPr>
      </w:pPr>
      <w:r w:rsidRPr="00267ED6">
        <w:rPr>
          <w:rFonts w:ascii="Tahoma" w:hAnsi="Tahoma" w:cs="Tahoma"/>
          <w:b/>
        </w:rPr>
        <w:t>Having read and understood the contents of the syllabus, do agree to abide by the rules set forth within. I also do accept that my child may be exposed to films/television programming that may have a rating of PG-13 and DO OR DO NOT (please circle one) give consent to allow my child to participate in the viewing of these items. Children will be given an alternative assignment if needed (this is not a punishment).</w:t>
      </w:r>
    </w:p>
    <w:p w:rsidR="00D704F3" w:rsidRDefault="00D704F3" w:rsidP="00D704F3">
      <w:pPr>
        <w:widowControl w:val="0"/>
        <w:autoSpaceDE w:val="0"/>
        <w:autoSpaceDN w:val="0"/>
        <w:adjustRightInd w:val="0"/>
        <w:rPr>
          <w:rFonts w:ascii="Tahoma" w:hAnsi="Tahoma" w:cs="TimesNewRomanPSMT"/>
          <w:b/>
          <w:sz w:val="24"/>
          <w:szCs w:val="24"/>
        </w:rPr>
      </w:pPr>
    </w:p>
    <w:p w:rsidR="00267ED6" w:rsidRPr="00267ED6" w:rsidRDefault="00267ED6" w:rsidP="00267ED6">
      <w:pPr>
        <w:tabs>
          <w:tab w:val="left" w:pos="660"/>
        </w:tabs>
        <w:rPr>
          <w:rFonts w:ascii="Tahoma" w:hAnsi="Tahoma" w:cs="Tahoma"/>
          <w:b/>
        </w:rPr>
      </w:pPr>
      <w:r w:rsidRPr="00267ED6">
        <w:rPr>
          <w:rFonts w:ascii="Tahoma" w:hAnsi="Tahoma" w:cs="Tahoma"/>
          <w:b/>
          <w:sz w:val="24"/>
        </w:rPr>
        <w:t xml:space="preserve">I DO or DO NOT (please circle one) give consent for the viewing of PG-13 Films. </w:t>
      </w:r>
    </w:p>
    <w:p w:rsidR="00267ED6" w:rsidRPr="00267ED6" w:rsidRDefault="00267ED6" w:rsidP="00267ED6">
      <w:pPr>
        <w:tabs>
          <w:tab w:val="left" w:pos="660"/>
        </w:tabs>
        <w:rPr>
          <w:rFonts w:ascii="Tahoma" w:hAnsi="Tahoma" w:cs="Tahoma"/>
          <w:b/>
        </w:rPr>
      </w:pPr>
    </w:p>
    <w:p w:rsidR="00267ED6" w:rsidRPr="00267ED6" w:rsidRDefault="00267ED6" w:rsidP="00267ED6">
      <w:pPr>
        <w:tabs>
          <w:tab w:val="left" w:pos="660"/>
        </w:tabs>
        <w:rPr>
          <w:rFonts w:ascii="Tahoma" w:hAnsi="Tahoma" w:cs="Tahoma"/>
          <w:b/>
        </w:rPr>
      </w:pPr>
      <w:r w:rsidRPr="00267ED6">
        <w:rPr>
          <w:rFonts w:ascii="Tahoma" w:hAnsi="Tahoma" w:cs="Tahoma"/>
          <w:b/>
        </w:rPr>
        <w:t>Parent Signature _______________________________________________________________________________________ Date ______________________</w:t>
      </w:r>
    </w:p>
    <w:p w:rsidR="00267ED6" w:rsidRPr="00267ED6" w:rsidRDefault="00267ED6" w:rsidP="00267ED6">
      <w:pPr>
        <w:tabs>
          <w:tab w:val="left" w:pos="660"/>
        </w:tabs>
        <w:rPr>
          <w:rFonts w:ascii="Tahoma" w:hAnsi="Tahoma" w:cs="Tahoma"/>
          <w:b/>
        </w:rPr>
      </w:pPr>
    </w:p>
    <w:p w:rsidR="00267ED6" w:rsidRPr="00267ED6" w:rsidRDefault="00267ED6" w:rsidP="00267ED6">
      <w:pPr>
        <w:tabs>
          <w:tab w:val="left" w:pos="660"/>
        </w:tabs>
        <w:rPr>
          <w:rFonts w:ascii="Tahoma" w:hAnsi="Tahoma" w:cs="Tahoma"/>
          <w:b/>
        </w:rPr>
      </w:pPr>
      <w:r w:rsidRPr="00267ED6">
        <w:rPr>
          <w:rFonts w:ascii="Tahoma" w:hAnsi="Tahoma" w:cs="Tahoma"/>
          <w:b/>
        </w:rPr>
        <w:t>Student Signature ______________________________________________________________________________________ Date _____________________</w:t>
      </w:r>
    </w:p>
    <w:p w:rsidR="00267ED6" w:rsidRPr="00267ED6" w:rsidRDefault="00267ED6" w:rsidP="00267ED6">
      <w:pPr>
        <w:tabs>
          <w:tab w:val="left" w:pos="660"/>
        </w:tabs>
        <w:rPr>
          <w:rFonts w:ascii="Tahoma" w:hAnsi="Tahoma" w:cs="Tahoma"/>
          <w:b/>
        </w:rPr>
      </w:pPr>
    </w:p>
    <w:p w:rsidR="00267ED6" w:rsidRPr="00267ED6" w:rsidRDefault="00267ED6" w:rsidP="00267ED6">
      <w:pPr>
        <w:tabs>
          <w:tab w:val="left" w:pos="660"/>
        </w:tabs>
        <w:rPr>
          <w:rFonts w:ascii="Tahoma" w:hAnsi="Tahoma" w:cs="Tahoma"/>
          <w:b/>
        </w:rPr>
      </w:pPr>
      <w:r w:rsidRPr="00267ED6">
        <w:rPr>
          <w:rFonts w:ascii="Tahoma" w:hAnsi="Tahoma" w:cs="Tahoma"/>
          <w:b/>
        </w:rPr>
        <w:t xml:space="preserve">RETURN THIS FORM WITH BOTH SIGNATURES BY Friday </w:t>
      </w:r>
      <w:r>
        <w:rPr>
          <w:rFonts w:ascii="Tahoma" w:hAnsi="Tahoma" w:cs="Tahoma"/>
          <w:b/>
        </w:rPr>
        <w:t>January 25</w:t>
      </w:r>
      <w:r w:rsidRPr="00267ED6">
        <w:rPr>
          <w:rFonts w:ascii="Tahoma" w:hAnsi="Tahoma" w:cs="Tahoma"/>
          <w:b/>
        </w:rPr>
        <w:t>, 2019.</w:t>
      </w:r>
    </w:p>
    <w:p w:rsidR="00267ED6" w:rsidRPr="00D704F3" w:rsidRDefault="00267ED6" w:rsidP="00D704F3">
      <w:pPr>
        <w:widowControl w:val="0"/>
        <w:autoSpaceDE w:val="0"/>
        <w:autoSpaceDN w:val="0"/>
        <w:adjustRightInd w:val="0"/>
        <w:rPr>
          <w:rFonts w:ascii="Tahoma" w:hAnsi="Tahoma" w:cs="TimesNewRomanPSMT"/>
          <w:b/>
          <w:sz w:val="24"/>
          <w:szCs w:val="24"/>
        </w:rPr>
      </w:pPr>
    </w:p>
    <w:sectPr w:rsidR="00267ED6" w:rsidRPr="00D704F3" w:rsidSect="00697AD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D2" w:rsidRDefault="00052DD2">
      <w:r>
        <w:separator/>
      </w:r>
    </w:p>
  </w:endnote>
  <w:endnote w:type="continuationSeparator" w:id="0">
    <w:p w:rsidR="00052DD2" w:rsidRDefault="0005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legraphic">
    <w:charset w:val="00"/>
    <w:family w:val="auto"/>
    <w:pitch w:val="variable"/>
    <w:sig w:usb0="03000000" w:usb1="00000000" w:usb2="00000000" w:usb3="00000000" w:csb0="00000001" w:csb1="00000000"/>
  </w:font>
  <w:font w:name="Telegraphic Bold Italic">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charset w:val="00"/>
    <w:family w:val="auto"/>
    <w:pitch w:val="variable"/>
    <w:sig w:usb0="00000003" w:usb1="00000000" w:usb2="00000000" w:usb3="00000000" w:csb0="00000001" w:csb1="00000000"/>
  </w:font>
  <w:font w:name="Estrangelo Edessa">
    <w:panose1 w:val="00000000000000000000"/>
    <w:charset w:val="01"/>
    <w:family w:val="roman"/>
    <w:notTrueType/>
    <w:pitch w:val="variable"/>
  </w:font>
  <w:font w:name="TimesNewRomanPS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F" w:rsidRDefault="006D050F">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F" w:rsidRDefault="006D050F">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F" w:rsidRDefault="006D050F">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D2" w:rsidRDefault="00052DD2">
      <w:r>
        <w:separator/>
      </w:r>
    </w:p>
  </w:footnote>
  <w:footnote w:type="continuationSeparator" w:id="0">
    <w:p w:rsidR="00052DD2" w:rsidRDefault="0005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F" w:rsidRDefault="006D050F">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F" w:rsidRDefault="006D050F">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F" w:rsidRDefault="006D050F">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00000"/>
    <w:lvl w:ilvl="0">
      <w:start w:val="1"/>
      <w:numFmt w:val="bullet"/>
      <w:lvlText w:val=""/>
      <w:lvlJc w:val="left"/>
      <w:pPr>
        <w:tabs>
          <w:tab w:val="num" w:pos="720"/>
        </w:tabs>
        <w:ind w:left="360" w:hanging="360"/>
      </w:pPr>
      <w:rPr>
        <w:rFonts w:ascii="Wingdings 2" w:hAnsi="Telegraphic" w:hint="default"/>
        <w:sz w:val="48"/>
      </w:rPr>
    </w:lvl>
  </w:abstractNum>
  <w:abstractNum w:abstractNumId="2" w15:restartNumberingAfterBreak="0">
    <w:nsid w:val="00000003"/>
    <w:multiLevelType w:val="singleLevel"/>
    <w:tmpl w:val="00000000"/>
    <w:lvl w:ilvl="0">
      <w:start w:val="1"/>
      <w:numFmt w:val="bullet"/>
      <w:lvlText w:val=""/>
      <w:lvlJc w:val="left"/>
      <w:pPr>
        <w:tabs>
          <w:tab w:val="num" w:pos="720"/>
        </w:tabs>
        <w:ind w:left="360" w:hanging="360"/>
      </w:pPr>
      <w:rPr>
        <w:rFonts w:ascii="Wingdings" w:hAnsi="Wingdings" w:hint="default"/>
        <w:sz w:val="16"/>
      </w:rPr>
    </w:lvl>
  </w:abstractNum>
  <w:abstractNum w:abstractNumId="3"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00000"/>
    <w:lvl w:ilvl="0">
      <w:start w:val="1"/>
      <w:numFmt w:val="bullet"/>
      <w:lvlText w:val=""/>
      <w:lvlJc w:val="left"/>
      <w:pPr>
        <w:tabs>
          <w:tab w:val="num" w:pos="720"/>
        </w:tabs>
        <w:ind w:left="360" w:hanging="360"/>
      </w:pPr>
      <w:rPr>
        <w:rFonts w:ascii="Wingdings 2" w:hAnsi="Telegraphic Bold Italic" w:hint="default"/>
        <w:sz w:val="48"/>
      </w:rPr>
    </w:lvl>
  </w:abstractNum>
  <w:abstractNum w:abstractNumId="5" w15:restartNumberingAfterBreak="0">
    <w:nsid w:val="00000006"/>
    <w:multiLevelType w:val="singleLevel"/>
    <w:tmpl w:val="00000000"/>
    <w:lvl w:ilvl="0">
      <w:start w:val="1"/>
      <w:numFmt w:val="bullet"/>
      <w:lvlText w:val=""/>
      <w:lvlJc w:val="left"/>
      <w:pPr>
        <w:tabs>
          <w:tab w:val="num" w:pos="720"/>
        </w:tabs>
        <w:ind w:left="360" w:hanging="360"/>
      </w:pPr>
      <w:rPr>
        <w:rFonts w:ascii="Wingdings 2" w:hAnsi="Telegraphic Bold Italic" w:hint="default"/>
        <w:sz w:val="48"/>
      </w:rPr>
    </w:lvl>
  </w:abstractNum>
  <w:abstractNum w:abstractNumId="6" w15:restartNumberingAfterBreak="0">
    <w:nsid w:val="00000007"/>
    <w:multiLevelType w:val="singleLevel"/>
    <w:tmpl w:val="00000000"/>
    <w:lvl w:ilvl="0">
      <w:start w:val="1"/>
      <w:numFmt w:val="bullet"/>
      <w:lvlText w:val=""/>
      <w:lvlJc w:val="left"/>
      <w:pPr>
        <w:tabs>
          <w:tab w:val="num" w:pos="720"/>
        </w:tabs>
        <w:ind w:left="360" w:hanging="360"/>
      </w:pPr>
      <w:rPr>
        <w:rFonts w:ascii="Wingdings 2" w:hAnsi="Telegraphic Bold Italic" w:hint="default"/>
        <w:sz w:val="48"/>
      </w:rPr>
    </w:lvl>
  </w:abstractNum>
  <w:abstractNum w:abstractNumId="7"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29C5BB1"/>
    <w:multiLevelType w:val="hybridMultilevel"/>
    <w:tmpl w:val="9B28D9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02D84EC6"/>
    <w:multiLevelType w:val="hybridMultilevel"/>
    <w:tmpl w:val="A308E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E1E86"/>
    <w:multiLevelType w:val="hybridMultilevel"/>
    <w:tmpl w:val="4C7E134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Tahom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Tahom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Tahom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03AB6A29"/>
    <w:multiLevelType w:val="hybridMultilevel"/>
    <w:tmpl w:val="C42C7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3A62AC"/>
    <w:multiLevelType w:val="hybridMultilevel"/>
    <w:tmpl w:val="68B8F32C"/>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2BD047F"/>
    <w:multiLevelType w:val="hybridMultilevel"/>
    <w:tmpl w:val="DDBAE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6740A6"/>
    <w:multiLevelType w:val="hybridMultilevel"/>
    <w:tmpl w:val="DC1A65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E7B08B9"/>
    <w:multiLevelType w:val="hybridMultilevel"/>
    <w:tmpl w:val="48928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B373C2"/>
    <w:multiLevelType w:val="hybridMultilevel"/>
    <w:tmpl w:val="37E26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700A0"/>
    <w:multiLevelType w:val="hybridMultilevel"/>
    <w:tmpl w:val="4C4EC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320C3"/>
    <w:multiLevelType w:val="hybridMultilevel"/>
    <w:tmpl w:val="2BC6B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E0202"/>
    <w:multiLevelType w:val="multilevel"/>
    <w:tmpl w:val="6C6E4C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A23C85"/>
    <w:multiLevelType w:val="hybridMultilevel"/>
    <w:tmpl w:val="065C33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E9B7A74"/>
    <w:multiLevelType w:val="multilevel"/>
    <w:tmpl w:val="6C6E4C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29E7B89"/>
    <w:multiLevelType w:val="hybridMultilevel"/>
    <w:tmpl w:val="14F09476"/>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4425621"/>
    <w:multiLevelType w:val="hybridMultilevel"/>
    <w:tmpl w:val="DF3C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05074"/>
    <w:multiLevelType w:val="hybridMultilevel"/>
    <w:tmpl w:val="78B437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Tahom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Tahom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Tahom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9673A25"/>
    <w:multiLevelType w:val="hybridMultilevel"/>
    <w:tmpl w:val="6C6E4C22"/>
    <w:lvl w:ilvl="0" w:tplc="0409000F">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4A6679DB"/>
    <w:multiLevelType w:val="hybridMultilevel"/>
    <w:tmpl w:val="FC3AEFB0"/>
    <w:lvl w:ilvl="0" w:tplc="85A217D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0D8443C"/>
    <w:multiLevelType w:val="hybridMultilevel"/>
    <w:tmpl w:val="20EA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21553"/>
    <w:multiLevelType w:val="hybridMultilevel"/>
    <w:tmpl w:val="F8BCEC22"/>
    <w:lvl w:ilvl="0" w:tplc="D452E4F4">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E4A91"/>
    <w:multiLevelType w:val="hybridMultilevel"/>
    <w:tmpl w:val="E2F6996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Tahom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Tahom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Tahom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3CC61A4"/>
    <w:multiLevelType w:val="hybridMultilevel"/>
    <w:tmpl w:val="286894D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Tahom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Tahom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Tahom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65C34776"/>
    <w:multiLevelType w:val="hybridMultilevel"/>
    <w:tmpl w:val="5530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514981"/>
    <w:multiLevelType w:val="hybridMultilevel"/>
    <w:tmpl w:val="2F621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064C0"/>
    <w:multiLevelType w:val="hybridMultilevel"/>
    <w:tmpl w:val="CE2AC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374B9D"/>
    <w:multiLevelType w:val="hybridMultilevel"/>
    <w:tmpl w:val="6E402DD2"/>
    <w:lvl w:ilvl="0" w:tplc="47E8028E">
      <w:start w:val="2"/>
      <w:numFmt w:val="decimal"/>
      <w:lvlText w:val="%1."/>
      <w:lvlJc w:val="left"/>
      <w:pPr>
        <w:tabs>
          <w:tab w:val="num" w:pos="1800"/>
        </w:tabs>
        <w:ind w:left="1800" w:hanging="360"/>
      </w:pPr>
      <w:rPr>
        <w:rFonts w:hint="default"/>
        <w:b/>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8CD2E1F"/>
    <w:multiLevelType w:val="hybridMultilevel"/>
    <w:tmpl w:val="32508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CC2BAE"/>
    <w:multiLevelType w:val="hybridMultilevel"/>
    <w:tmpl w:val="CE841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num>
  <w:num w:numId="15">
    <w:abstractNumId w:val="1"/>
  </w:num>
  <w:num w:numId="16">
    <w:abstractNumId w:val="2"/>
  </w:num>
  <w:num w:numId="17">
    <w:abstractNumId w:val="0"/>
  </w:num>
  <w:num w:numId="18">
    <w:abstractNumId w:val="11"/>
  </w:num>
  <w:num w:numId="19">
    <w:abstractNumId w:val="14"/>
  </w:num>
  <w:num w:numId="20">
    <w:abstractNumId w:val="28"/>
  </w:num>
  <w:num w:numId="21">
    <w:abstractNumId w:val="24"/>
  </w:num>
  <w:num w:numId="22">
    <w:abstractNumId w:val="32"/>
  </w:num>
  <w:num w:numId="23">
    <w:abstractNumId w:val="26"/>
  </w:num>
  <w:num w:numId="24">
    <w:abstractNumId w:val="22"/>
  </w:num>
  <w:num w:numId="25">
    <w:abstractNumId w:val="13"/>
  </w:num>
  <w:num w:numId="26">
    <w:abstractNumId w:val="20"/>
  </w:num>
  <w:num w:numId="27">
    <w:abstractNumId w:val="23"/>
  </w:num>
  <w:num w:numId="28">
    <w:abstractNumId w:val="16"/>
  </w:num>
  <w:num w:numId="29">
    <w:abstractNumId w:val="37"/>
  </w:num>
  <w:num w:numId="30">
    <w:abstractNumId w:val="33"/>
  </w:num>
  <w:num w:numId="31">
    <w:abstractNumId w:val="18"/>
  </w:num>
  <w:num w:numId="32">
    <w:abstractNumId w:val="12"/>
  </w:num>
  <w:num w:numId="33">
    <w:abstractNumId w:val="9"/>
  </w:num>
  <w:num w:numId="34">
    <w:abstractNumId w:val="25"/>
  </w:num>
  <w:num w:numId="35">
    <w:abstractNumId w:val="27"/>
  </w:num>
  <w:num w:numId="36">
    <w:abstractNumId w:val="35"/>
  </w:num>
  <w:num w:numId="37">
    <w:abstractNumId w:val="30"/>
  </w:num>
  <w:num w:numId="38">
    <w:abstractNumId w:val="21"/>
  </w:num>
  <w:num w:numId="39">
    <w:abstractNumId w:val="31"/>
  </w:num>
  <w:num w:numId="40">
    <w:abstractNumId w:val="19"/>
  </w:num>
  <w:num w:numId="41">
    <w:abstractNumId w:val="36"/>
  </w:num>
  <w:num w:numId="42">
    <w:abstractNumId w:val="10"/>
  </w:num>
  <w:num w:numId="43">
    <w:abstractNumId w:val="15"/>
  </w:num>
  <w:num w:numId="44">
    <w:abstractNumId w:val="17"/>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49"/>
    <w:rsid w:val="000102D7"/>
    <w:rsid w:val="0005012D"/>
    <w:rsid w:val="00052DD2"/>
    <w:rsid w:val="00054AF7"/>
    <w:rsid w:val="000A33C7"/>
    <w:rsid w:val="000B378E"/>
    <w:rsid w:val="001B3029"/>
    <w:rsid w:val="001E5C72"/>
    <w:rsid w:val="00267ED6"/>
    <w:rsid w:val="00270596"/>
    <w:rsid w:val="00286A06"/>
    <w:rsid w:val="00286B18"/>
    <w:rsid w:val="00322263"/>
    <w:rsid w:val="00332F03"/>
    <w:rsid w:val="0036310F"/>
    <w:rsid w:val="003674F3"/>
    <w:rsid w:val="003A70BC"/>
    <w:rsid w:val="003B08C3"/>
    <w:rsid w:val="003D3B5F"/>
    <w:rsid w:val="004770AA"/>
    <w:rsid w:val="004C1F4B"/>
    <w:rsid w:val="004D176A"/>
    <w:rsid w:val="0050649C"/>
    <w:rsid w:val="00542BBF"/>
    <w:rsid w:val="005F356D"/>
    <w:rsid w:val="00615A7F"/>
    <w:rsid w:val="00697AD3"/>
    <w:rsid w:val="006B45EB"/>
    <w:rsid w:val="006D050F"/>
    <w:rsid w:val="006E5A27"/>
    <w:rsid w:val="0079672E"/>
    <w:rsid w:val="007B6DB5"/>
    <w:rsid w:val="007D1DE3"/>
    <w:rsid w:val="007E1BB4"/>
    <w:rsid w:val="007E5831"/>
    <w:rsid w:val="007F46FB"/>
    <w:rsid w:val="00813311"/>
    <w:rsid w:val="008A6E5C"/>
    <w:rsid w:val="00913BF4"/>
    <w:rsid w:val="00917A78"/>
    <w:rsid w:val="00952285"/>
    <w:rsid w:val="009A7A60"/>
    <w:rsid w:val="00A95946"/>
    <w:rsid w:val="00AA11C6"/>
    <w:rsid w:val="00AB1CE5"/>
    <w:rsid w:val="00AE47CB"/>
    <w:rsid w:val="00B357C9"/>
    <w:rsid w:val="00B44138"/>
    <w:rsid w:val="00B46530"/>
    <w:rsid w:val="00B54ED1"/>
    <w:rsid w:val="00B8257A"/>
    <w:rsid w:val="00BA73A8"/>
    <w:rsid w:val="00BB074C"/>
    <w:rsid w:val="00BB0AC2"/>
    <w:rsid w:val="00BB3135"/>
    <w:rsid w:val="00C07BCA"/>
    <w:rsid w:val="00C112F5"/>
    <w:rsid w:val="00C20EE7"/>
    <w:rsid w:val="00C35C98"/>
    <w:rsid w:val="00C96AA2"/>
    <w:rsid w:val="00CD604D"/>
    <w:rsid w:val="00CF3A82"/>
    <w:rsid w:val="00D14242"/>
    <w:rsid w:val="00D500A6"/>
    <w:rsid w:val="00D704F3"/>
    <w:rsid w:val="00DC6943"/>
    <w:rsid w:val="00DD0C47"/>
    <w:rsid w:val="00DF7340"/>
    <w:rsid w:val="00E13548"/>
    <w:rsid w:val="00EA49A8"/>
    <w:rsid w:val="00EB5949"/>
    <w:rsid w:val="00EC680D"/>
    <w:rsid w:val="00F11B4F"/>
    <w:rsid w:val="00F450E3"/>
    <w:rsid w:val="00F4542F"/>
    <w:rsid w:val="00F47EA9"/>
    <w:rsid w:val="00F51576"/>
    <w:rsid w:val="00F651F9"/>
    <w:rsid w:val="00F830B1"/>
    <w:rsid w:val="00F864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00754"/>
  <w15:docId w15:val="{15D08E6B-6E89-4BD3-9DBC-85619E98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57A"/>
    <w:pPr>
      <w:spacing w:line="240" w:lineRule="atLeast"/>
    </w:pPr>
    <w:rPr>
      <w:rFonts w:ascii="Helvetica" w:hAnsi="Helvetica"/>
      <w:color w:val="000000"/>
      <w:sz w:val="24"/>
    </w:rPr>
  </w:style>
  <w:style w:type="character" w:customStyle="1" w:styleId="DefaultSS">
    <w:name w:val="Default SS"/>
    <w:rsid w:val="00B8257A"/>
    <w:rPr>
      <w:rFonts w:ascii="Geneva" w:hAnsi="Geneva"/>
      <w:noProof w:val="0"/>
      <w:color w:val="000000"/>
      <w:sz w:val="18"/>
      <w:lang w:val="en-US"/>
    </w:rPr>
  </w:style>
  <w:style w:type="paragraph" w:styleId="Header">
    <w:name w:val="header"/>
    <w:basedOn w:val="Default"/>
    <w:rsid w:val="00B8257A"/>
    <w:pPr>
      <w:jc w:val="center"/>
    </w:pPr>
    <w:rPr>
      <w:b/>
      <w:sz w:val="28"/>
    </w:rPr>
  </w:style>
  <w:style w:type="paragraph" w:customStyle="1" w:styleId="Body">
    <w:name w:val="Body"/>
    <w:basedOn w:val="Default"/>
    <w:rsid w:val="00B8257A"/>
  </w:style>
  <w:style w:type="paragraph" w:styleId="Footer">
    <w:name w:val="footer"/>
    <w:basedOn w:val="Default"/>
    <w:rsid w:val="00B8257A"/>
    <w:pPr>
      <w:jc w:val="center"/>
    </w:pPr>
    <w:rPr>
      <w:i/>
    </w:rPr>
  </w:style>
  <w:style w:type="paragraph" w:customStyle="1" w:styleId="Footnote">
    <w:name w:val="Footnote"/>
    <w:basedOn w:val="Default"/>
    <w:rsid w:val="00B8257A"/>
    <w:rPr>
      <w:sz w:val="20"/>
    </w:rPr>
  </w:style>
  <w:style w:type="character" w:customStyle="1" w:styleId="FootnoteIndex">
    <w:name w:val="Footnote Index"/>
    <w:rsid w:val="00B8257A"/>
    <w:rPr>
      <w:rFonts w:ascii="Helvetica" w:hAnsi="Helvetica"/>
      <w:noProof w:val="0"/>
      <w:color w:val="000000"/>
      <w:sz w:val="20"/>
      <w:vertAlign w:val="superscript"/>
      <w:lang w:val="en-US"/>
    </w:rPr>
  </w:style>
  <w:style w:type="paragraph" w:styleId="EndnoteText">
    <w:name w:val="endnote text"/>
    <w:basedOn w:val="Normal"/>
    <w:semiHidden/>
    <w:rsid w:val="00B8257A"/>
  </w:style>
  <w:style w:type="character" w:styleId="EndnoteReference">
    <w:name w:val="endnote reference"/>
    <w:semiHidden/>
    <w:rsid w:val="00B8257A"/>
    <w:rPr>
      <w:vertAlign w:val="superscript"/>
    </w:rPr>
  </w:style>
  <w:style w:type="character" w:styleId="Hyperlink">
    <w:name w:val="Hyperlink"/>
    <w:rsid w:val="00B8257A"/>
    <w:rPr>
      <w:color w:val="0000FF"/>
      <w:u w:val="single"/>
    </w:rPr>
  </w:style>
  <w:style w:type="character" w:styleId="FollowedHyperlink">
    <w:name w:val="FollowedHyperlink"/>
    <w:rsid w:val="00B8257A"/>
    <w:rPr>
      <w:color w:val="800080"/>
      <w:u w:val="single"/>
    </w:rPr>
  </w:style>
  <w:style w:type="paragraph" w:styleId="BalloonText">
    <w:name w:val="Balloon Text"/>
    <w:basedOn w:val="Normal"/>
    <w:semiHidden/>
    <w:rsid w:val="00EB5949"/>
    <w:rPr>
      <w:rFonts w:ascii="Tahoma" w:hAnsi="Tahoma" w:cs="Tahoma"/>
      <w:sz w:val="16"/>
      <w:szCs w:val="16"/>
    </w:rPr>
  </w:style>
  <w:style w:type="table" w:styleId="TableGrid">
    <w:name w:val="Table Grid"/>
    <w:basedOn w:val="TableNormal"/>
    <w:uiPriority w:val="59"/>
    <w:rsid w:val="00F42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6E5A27"/>
    <w:pPr>
      <w:ind w:left="720"/>
    </w:pPr>
  </w:style>
  <w:style w:type="paragraph" w:styleId="NormalWeb">
    <w:name w:val="Normal (Web)"/>
    <w:basedOn w:val="Normal"/>
    <w:uiPriority w:val="99"/>
    <w:semiHidden/>
    <w:unhideWhenUsed/>
    <w:rsid w:val="0050649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35682">
      <w:bodyDiv w:val="1"/>
      <w:marLeft w:val="0"/>
      <w:marRight w:val="0"/>
      <w:marTop w:val="0"/>
      <w:marBottom w:val="0"/>
      <w:divBdr>
        <w:top w:val="none" w:sz="0" w:space="0" w:color="auto"/>
        <w:left w:val="none" w:sz="0" w:space="0" w:color="auto"/>
        <w:bottom w:val="none" w:sz="0" w:space="0" w:color="auto"/>
        <w:right w:val="none" w:sz="0" w:space="0" w:color="auto"/>
      </w:divBdr>
      <w:divsChild>
        <w:div w:id="1592621207">
          <w:marLeft w:val="0"/>
          <w:marRight w:val="0"/>
          <w:marTop w:val="0"/>
          <w:marBottom w:val="0"/>
          <w:divBdr>
            <w:top w:val="none" w:sz="0" w:space="0" w:color="auto"/>
            <w:left w:val="none" w:sz="0" w:space="0" w:color="auto"/>
            <w:bottom w:val="none" w:sz="0" w:space="0" w:color="auto"/>
            <w:right w:val="none" w:sz="0" w:space="0" w:color="auto"/>
          </w:divBdr>
          <w:divsChild>
            <w:div w:id="1166748274">
              <w:marLeft w:val="0"/>
              <w:marRight w:val="0"/>
              <w:marTop w:val="0"/>
              <w:marBottom w:val="0"/>
              <w:divBdr>
                <w:top w:val="none" w:sz="0" w:space="0" w:color="auto"/>
                <w:left w:val="none" w:sz="0" w:space="0" w:color="auto"/>
                <w:bottom w:val="none" w:sz="0" w:space="0" w:color="auto"/>
                <w:right w:val="none" w:sz="0" w:space="0" w:color="auto"/>
              </w:divBdr>
              <w:divsChild>
                <w:div w:id="747576624">
                  <w:marLeft w:val="0"/>
                  <w:marRight w:val="0"/>
                  <w:marTop w:val="0"/>
                  <w:marBottom w:val="0"/>
                  <w:divBdr>
                    <w:top w:val="none" w:sz="0" w:space="0" w:color="auto"/>
                    <w:left w:val="none" w:sz="0" w:space="0" w:color="auto"/>
                    <w:bottom w:val="none" w:sz="0" w:space="0" w:color="auto"/>
                    <w:right w:val="none" w:sz="0" w:space="0" w:color="auto"/>
                  </w:divBdr>
                  <w:divsChild>
                    <w:div w:id="1811091848">
                      <w:marLeft w:val="0"/>
                      <w:marRight w:val="0"/>
                      <w:marTop w:val="0"/>
                      <w:marBottom w:val="0"/>
                      <w:divBdr>
                        <w:top w:val="none" w:sz="0" w:space="0" w:color="auto"/>
                        <w:left w:val="none" w:sz="0" w:space="0" w:color="auto"/>
                        <w:bottom w:val="none" w:sz="0" w:space="0" w:color="auto"/>
                        <w:right w:val="none" w:sz="0" w:space="0" w:color="auto"/>
                      </w:divBdr>
                      <w:divsChild>
                        <w:div w:id="532038136">
                          <w:marLeft w:val="0"/>
                          <w:marRight w:val="0"/>
                          <w:marTop w:val="0"/>
                          <w:marBottom w:val="0"/>
                          <w:divBdr>
                            <w:top w:val="none" w:sz="0" w:space="0" w:color="auto"/>
                            <w:left w:val="none" w:sz="0" w:space="0" w:color="auto"/>
                            <w:bottom w:val="none" w:sz="0" w:space="0" w:color="auto"/>
                            <w:right w:val="none" w:sz="0" w:space="0" w:color="auto"/>
                          </w:divBdr>
                          <w:divsChild>
                            <w:div w:id="1125733910">
                              <w:marLeft w:val="0"/>
                              <w:marRight w:val="0"/>
                              <w:marTop w:val="0"/>
                              <w:marBottom w:val="0"/>
                              <w:divBdr>
                                <w:top w:val="none" w:sz="0" w:space="0" w:color="auto"/>
                                <w:left w:val="none" w:sz="0" w:space="0" w:color="auto"/>
                                <w:bottom w:val="none" w:sz="0" w:space="0" w:color="auto"/>
                                <w:right w:val="none" w:sz="0" w:space="0" w:color="auto"/>
                              </w:divBdr>
                              <w:divsChild>
                                <w:div w:id="680591915">
                                  <w:marLeft w:val="0"/>
                                  <w:marRight w:val="0"/>
                                  <w:marTop w:val="0"/>
                                  <w:marBottom w:val="0"/>
                                  <w:divBdr>
                                    <w:top w:val="none" w:sz="0" w:space="0" w:color="auto"/>
                                    <w:left w:val="none" w:sz="0" w:space="0" w:color="auto"/>
                                    <w:bottom w:val="none" w:sz="0" w:space="0" w:color="auto"/>
                                    <w:right w:val="none" w:sz="0" w:space="0" w:color="auto"/>
                                  </w:divBdr>
                                  <w:divsChild>
                                    <w:div w:id="664171099">
                                      <w:marLeft w:val="15"/>
                                      <w:marRight w:val="15"/>
                                      <w:marTop w:val="0"/>
                                      <w:marBottom w:val="0"/>
                                      <w:divBdr>
                                        <w:top w:val="none" w:sz="0" w:space="0" w:color="auto"/>
                                        <w:left w:val="none" w:sz="0" w:space="0" w:color="auto"/>
                                        <w:bottom w:val="none" w:sz="0" w:space="0" w:color="auto"/>
                                        <w:right w:val="none" w:sz="0" w:space="0" w:color="auto"/>
                                      </w:divBdr>
                                      <w:divsChild>
                                        <w:div w:id="1096747527">
                                          <w:marLeft w:val="15"/>
                                          <w:marRight w:val="15"/>
                                          <w:marTop w:val="0"/>
                                          <w:marBottom w:val="0"/>
                                          <w:divBdr>
                                            <w:top w:val="none" w:sz="0" w:space="0" w:color="auto"/>
                                            <w:left w:val="none" w:sz="0" w:space="0" w:color="auto"/>
                                            <w:bottom w:val="none" w:sz="0" w:space="0" w:color="auto"/>
                                            <w:right w:val="none" w:sz="0" w:space="0" w:color="auto"/>
                                          </w:divBdr>
                                          <w:divsChild>
                                            <w:div w:id="1131902662">
                                              <w:marLeft w:val="0"/>
                                              <w:marRight w:val="0"/>
                                              <w:marTop w:val="0"/>
                                              <w:marBottom w:val="0"/>
                                              <w:divBdr>
                                                <w:top w:val="none" w:sz="0" w:space="0" w:color="auto"/>
                                                <w:left w:val="none" w:sz="0" w:space="0" w:color="auto"/>
                                                <w:bottom w:val="none" w:sz="0" w:space="0" w:color="auto"/>
                                                <w:right w:val="none" w:sz="0" w:space="0" w:color="auto"/>
                                              </w:divBdr>
                                              <w:divsChild>
                                                <w:div w:id="250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imothy.rose@cobbk12.org" TargetMode="External"/><Relationship Id="rId4" Type="http://schemas.openxmlformats.org/officeDocument/2006/relationships/webSettings" Target="webSettings.xml"/><Relationship Id="rId9" Type="http://schemas.openxmlformats.org/officeDocument/2006/relationships/hyperlink" Target="http://www.cobbk12.org/CampbellH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m18913\LOCALS~1\Temp\Syllab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Syllabu1</Template>
  <TotalTime>29</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Lassiter High School</vt:lpstr>
    </vt:vector>
  </TitlesOfParts>
  <Company>Cobb County Public School</Company>
  <LinksUpToDate>false</LinksUpToDate>
  <CharactersWithSpaces>5749</CharactersWithSpaces>
  <SharedDoc>false</SharedDoc>
  <HLinks>
    <vt:vector size="18" baseType="variant">
      <vt:variant>
        <vt:i4>7667765</vt:i4>
      </vt:variant>
      <vt:variant>
        <vt:i4>3</vt:i4>
      </vt:variant>
      <vt:variant>
        <vt:i4>0</vt:i4>
      </vt:variant>
      <vt:variant>
        <vt:i4>5</vt:i4>
      </vt:variant>
      <vt:variant>
        <vt:lpwstr>http://www.campbellhighschool.typepad.com/aprildrennan/</vt:lpwstr>
      </vt:variant>
      <vt:variant>
        <vt:lpwstr/>
      </vt:variant>
      <vt:variant>
        <vt:i4>7209079</vt:i4>
      </vt:variant>
      <vt:variant>
        <vt:i4>0</vt:i4>
      </vt:variant>
      <vt:variant>
        <vt:i4>0</vt:i4>
      </vt:variant>
      <vt:variant>
        <vt:i4>5</vt:i4>
      </vt:variant>
      <vt:variant>
        <vt:lpwstr>http://www.cobbk12.org/~campbellhs</vt:lpwstr>
      </vt:variant>
      <vt:variant>
        <vt:lpwstr/>
      </vt:variant>
      <vt:variant>
        <vt:i4>3997795</vt:i4>
      </vt:variant>
      <vt:variant>
        <vt:i4>-1</vt:i4>
      </vt:variant>
      <vt:variant>
        <vt:i4>1030</vt:i4>
      </vt:variant>
      <vt:variant>
        <vt:i4>1</vt:i4>
      </vt:variant>
      <vt:variant>
        <vt:lpwstr>http://www.cobbk12.org/~campbellhs/exc-seal.gif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Lassiter High School</dc:title>
  <dc:creator>Student</dc:creator>
  <cp:lastModifiedBy>Timothy Rose</cp:lastModifiedBy>
  <cp:revision>6</cp:revision>
  <cp:lastPrinted>2017-01-03T18:18:00Z</cp:lastPrinted>
  <dcterms:created xsi:type="dcterms:W3CDTF">2018-08-03T17:08:00Z</dcterms:created>
  <dcterms:modified xsi:type="dcterms:W3CDTF">2019-04-26T15:24:00Z</dcterms:modified>
</cp:coreProperties>
</file>